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13" w:rsidRDefault="00FE1413" w:rsidP="00FE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13" w:rsidRPr="006178F6" w:rsidRDefault="00FE1413" w:rsidP="0027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13" w:rsidRDefault="00FE1413" w:rsidP="00FE1413">
      <w:pPr>
        <w:jc w:val="both"/>
        <w:rPr>
          <w:sz w:val="28"/>
          <w:szCs w:val="28"/>
        </w:rPr>
      </w:pPr>
    </w:p>
    <w:tbl>
      <w:tblPr>
        <w:tblW w:w="9352" w:type="dxa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62"/>
        <w:gridCol w:w="2647"/>
        <w:gridCol w:w="6070"/>
      </w:tblGrid>
      <w:tr w:rsidR="00EF692D" w:rsidTr="00EF692D"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2D" w:rsidRDefault="00EF692D" w:rsidP="00EF692D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Лауреаты XX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Всероссийского конкурса «Инженер года – 20</w:t>
            </w:r>
            <w:r>
              <w:rPr>
                <w:rFonts w:eastAsia="Droid Sans Fallback" w:cs="Droid Sans Devanagari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>
              <w:rPr>
                <w:bCs/>
                <w:sz w:val="28"/>
                <w:szCs w:val="28"/>
              </w:rPr>
              <w:t xml:space="preserve">» по версии </w:t>
            </w:r>
            <w:r>
              <w:rPr>
                <w:b/>
                <w:bCs/>
                <w:sz w:val="28"/>
                <w:szCs w:val="28"/>
              </w:rPr>
              <w:t>«Профессиональные инженеры»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«Атомная энергетика»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Пискарев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 Алексеевич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инженер (группы регулирования маслосистем и вибрации) турбинного цеха 2               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«Российский концерн по производству электрической и тепловой энергии на атомных станциях (АО «Концерн Росэнергоатом») Филиал «Калининская атомная станция»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Седов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Викторович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смены реакторного цеха 2                       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«Российский концерн по производству электрической и тепловой энергии на атомных станциях (АО «Концерн Росэнергоатом) Филиал «Калининская атомная станция», г. Удомля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Середин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Васильевич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участка технологических систем и оборудования реакторного отделения реакторно-турбинного цеха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Калининский филиал </w:t>
            </w:r>
            <w:proofErr w:type="spellStart"/>
            <w:r>
              <w:rPr>
                <w:color w:val="000000"/>
                <w:sz w:val="28"/>
                <w:szCs w:val="28"/>
              </w:rPr>
              <w:t>Калининатомтехэнерго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, г. Удомля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«Машиностроение»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Барабонов</w:t>
            </w:r>
            <w:proofErr w:type="spellEnd"/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инженер по наладке и испытаниям лаборатории новой техники отдела промышленной электроники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 xml:space="preserve">ОАО </w:t>
            </w:r>
            <w:r>
              <w:rPr>
                <w:color w:val="000000"/>
                <w:sz w:val="28"/>
                <w:szCs w:val="28"/>
              </w:rPr>
              <w:t>«Тверской вагоностроительный завод»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Шипин</w:t>
            </w:r>
            <w:proofErr w:type="spellEnd"/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Игоревич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главного технолога по заготовительному производству                          О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 xml:space="preserve">ОО </w:t>
            </w:r>
            <w:r>
              <w:rPr>
                <w:color w:val="000000"/>
                <w:sz w:val="28"/>
                <w:szCs w:val="28"/>
              </w:rPr>
              <w:t>«Ключевые системы и компоненты»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«Лазерная техника»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Афанасьева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Евгеньевна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доцент кафедры «Технология металлов и материаловедение» ФГБОУ ВО «Тверской государственный технический университет»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«Биотехнология»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Гребенникова Ольга Валентиновна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доцент кафедры «Биотехнологии, химии и стандартизации» ФГБОУ ВО «Тверской государственный технический университет»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«Керамическое производство»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Барабанова</w:t>
            </w:r>
            <w:proofErr w:type="spellEnd"/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Екатерина Владимировна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доцент кафедры прикладной физики ФГБОУ ВО </w:t>
            </w:r>
            <w:r>
              <w:rPr>
                <w:color w:val="000000"/>
                <w:sz w:val="28"/>
                <w:szCs w:val="28"/>
              </w:rPr>
              <w:lastRenderedPageBreak/>
              <w:t>«Тверской государственный университет»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номинация «Управление научной и инженерной деятельностью»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Озерова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Вадимовна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научного отдела ФГБОУ ВО «Тверской государственный медицинский университет» Министерства здравоохранения Российской Федерации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Агроинженерия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Виноградов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 Викторович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декана инженерного факультета по </w:t>
            </w:r>
            <w:proofErr w:type="spellStart"/>
            <w:r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работе ФГБОУ ВО «Тверская государственная сельскохозяйственная академия»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«Медицинская техника»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eastAsia="Droid Sans Fallback" w:cs="Droid Sans Devanagari"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Мурга</w:t>
            </w:r>
            <w:proofErr w:type="spellEnd"/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Вячеславович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профессор кафедры детской хирургии ФГБОУ ВО «Тверской государственный медицинский университет» Министерства здравоохранения Российской Федерации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Шатохина</w:t>
            </w:r>
            <w:proofErr w:type="spellEnd"/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доцент кафедры фармакологии и клинической фармакологии ФГБОУ ВО «Тверской государственный медицинский университет» Министерства здравоохранения Российской Федерации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Лауреаты </w:t>
            </w:r>
            <w:r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sz w:val="28"/>
                <w:szCs w:val="28"/>
              </w:rPr>
              <w:t xml:space="preserve"> Всероссийского конкурса «Инженер года – 20</w:t>
            </w:r>
            <w:r>
              <w:rPr>
                <w:rFonts w:eastAsia="Droid Sans Fallback" w:cs="Droid Sans Devanagari"/>
                <w:color w:val="000000"/>
                <w:kern w:val="2"/>
                <w:sz w:val="28"/>
                <w:szCs w:val="28"/>
                <w:lang w:eastAsia="zh-CN" w:bidi="hi-IN"/>
              </w:rPr>
              <w:t>20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87DB4" w:rsidRDefault="00787DB4" w:rsidP="00D36DB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 версии «</w:t>
            </w:r>
            <w:r>
              <w:rPr>
                <w:b/>
                <w:color w:val="000000"/>
                <w:sz w:val="28"/>
                <w:szCs w:val="28"/>
              </w:rPr>
              <w:t>Инженерное искусство молодых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«Атомная энергетика»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eastAsia="Droid Sans Fallback" w:cs="Droid Sans Devanagari"/>
                <w:color w:val="000000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Сурикова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Викторовна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инженер-технолог отдела по подготовке и проведению ремонтов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«Российский концерн по производству электрической и тепловой энергии на атомных станциях (АО «Концерн Росэнергоатом») Филиал «Калининская атомная станция», г. Удомля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Соловьев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 Михайлович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оператор реакторного отделения (реакторный цех № 1)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«Российский концерн по производству электрической и тепловой энергии на атомных станциях (АО «Концерн Росэнергоатом») Филиал «Калининская атомная станция», г. Удомля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Бакиров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Ильяс Маратович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инженер 2 категории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lastRenderedPageBreak/>
              <w:t>Калининского филиала «</w:t>
            </w:r>
            <w:proofErr w:type="spellStart"/>
            <w:r>
              <w:rPr>
                <w:color w:val="000000"/>
                <w:sz w:val="28"/>
                <w:szCs w:val="28"/>
              </w:rPr>
              <w:t>Калининатомтехэнерго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», г. Удомля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номинация «Машиностроение»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eastAsia="Droid Sans Fallback" w:cs="Droid Sans Devanagari"/>
                <w:color w:val="000000"/>
                <w:kern w:val="2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Сергеевич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инженер-технолог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Вагонкомплект</w:t>
            </w:r>
            <w:proofErr w:type="spellEnd"/>
            <w:r>
              <w:rPr>
                <w:color w:val="000000"/>
                <w:sz w:val="28"/>
                <w:szCs w:val="28"/>
              </w:rPr>
              <w:t>»,                  г. Тверь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«Транспорт (железнодорожный)»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Сариков</w:t>
            </w:r>
            <w:proofErr w:type="spellEnd"/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 Сергеевич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 2 категории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 xml:space="preserve">ЗАО </w:t>
            </w:r>
            <w:r>
              <w:rPr>
                <w:color w:val="000000"/>
                <w:sz w:val="28"/>
                <w:szCs w:val="28"/>
              </w:rPr>
              <w:t>Научная организация «Тверской институт вагоностроения»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«Техника военного и специального назначения»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Уткин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Сергеевич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инженер-конструктор 2 категории отдела расчетов и надежности № 7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 xml:space="preserve"> «Центральное конструкторское бюро транспортного машиностроения», г. Тверь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«Горная промышленность и подземное строительство»</w:t>
            </w:r>
          </w:p>
        </w:tc>
      </w:tr>
      <w:tr w:rsidR="00787DB4" w:rsidTr="00D36DB2">
        <w:tc>
          <w:tcPr>
            <w:tcW w:w="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Дарья Михайловна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аспирант кафедры «Технологические машины и оборудование» ФГБОУ ВО «Тверской государственный технический университет»</w:t>
            </w:r>
          </w:p>
        </w:tc>
      </w:tr>
      <w:tr w:rsidR="00787DB4" w:rsidTr="00D36DB2"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Победители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тура </w:t>
            </w:r>
            <w:r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sz w:val="28"/>
                <w:szCs w:val="28"/>
              </w:rPr>
              <w:t xml:space="preserve"> Всероссийского конкурса «Инженер года – 20</w:t>
            </w:r>
            <w:r>
              <w:rPr>
                <w:rFonts w:eastAsia="Droid Sans Fallback" w:cs="Droid Sans Devanagari"/>
                <w:color w:val="000000"/>
                <w:kern w:val="2"/>
                <w:sz w:val="28"/>
                <w:szCs w:val="28"/>
                <w:lang w:eastAsia="zh-CN" w:bidi="hi-IN"/>
              </w:rPr>
              <w:t>20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версии «Профессиональные инженеры»  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«Атомная энергетика»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Слепнев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 Александрович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инженер по эксплуатации реакторного цеха 1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«Российский концерн по производству электрической и тепловой энергии на атомных станциях (АО «Концерн Росэнергоатом) Филиал «Калининская атомная станция», г. Удомля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Гусева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Алена Николаевна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инженер-конструктор 1 категории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«Российский концерн по производству электрической и тепловой энергии на атомных станциях (АО «Концерн Росэнергоатом) Филиал «Калининская атомная станция», г. Удомля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Платонов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 Валерьевич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технический руководитель пусконаладочных работ по системам и оборудованию реакторного отделения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Калининский филиал </w:t>
            </w:r>
            <w:proofErr w:type="spellStart"/>
            <w:r>
              <w:rPr>
                <w:color w:val="000000"/>
                <w:sz w:val="28"/>
                <w:szCs w:val="28"/>
              </w:rPr>
              <w:t>Калининатомтехэнерго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, г. Удомля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«Машиностроение»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Тюрина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планированию производства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ООО</w:t>
            </w:r>
            <w:r>
              <w:rPr>
                <w:color w:val="000000"/>
                <w:sz w:val="28"/>
                <w:szCs w:val="28"/>
              </w:rPr>
              <w:t xml:space="preserve"> Лихославльский завод светотехнических изделий «Светотехника»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Сергей Александрович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инженер-конструктор технологического отдела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lastRenderedPageBreak/>
              <w:t>ООО</w:t>
            </w:r>
            <w:r>
              <w:rPr>
                <w:color w:val="000000"/>
                <w:sz w:val="28"/>
                <w:szCs w:val="28"/>
              </w:rPr>
              <w:t xml:space="preserve"> Лихославльский завод светотехнических изделий «Светотехника»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lastRenderedPageBreak/>
              <w:t>25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Валерьевич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участка отдела главного механика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Вагонкомплект</w:t>
            </w:r>
            <w:proofErr w:type="spellEnd"/>
            <w:r>
              <w:rPr>
                <w:color w:val="000000"/>
                <w:sz w:val="28"/>
                <w:szCs w:val="28"/>
              </w:rPr>
              <w:t>»,  г. Тверь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инженер-конструктор 1 категории конструкторского бюро проектирования приспособлений отдела главного технолога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ОАО</w:t>
            </w:r>
            <w:r>
              <w:rPr>
                <w:color w:val="000000"/>
                <w:sz w:val="28"/>
                <w:szCs w:val="28"/>
              </w:rPr>
              <w:t xml:space="preserve"> «Тверской вагоностроительный завод»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«Транспорт (железнодорожный)»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Ованесян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Ованес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инженер конструкторского отдела            № 12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«Центральное конструкторское бюро транспортного машиностроения»,  г. Тверь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«Инженерная экономика»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экономист по труду отдела труда и заработной платы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ООО</w:t>
            </w:r>
            <w:r>
              <w:rPr>
                <w:color w:val="000000"/>
                <w:sz w:val="28"/>
                <w:szCs w:val="28"/>
              </w:rPr>
              <w:t xml:space="preserve"> Лихославльский завод светотехнических изделий «Светотехника»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«Системы и технологии обеспечения безопасности производства, охрана труда»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Брывкина</w:t>
            </w:r>
            <w:proofErr w:type="spellEnd"/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Викторовна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охране труда 2 категории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ОАО</w:t>
            </w:r>
            <w:r>
              <w:rPr>
                <w:color w:val="000000"/>
                <w:sz w:val="28"/>
                <w:szCs w:val="28"/>
              </w:rPr>
              <w:t xml:space="preserve"> «Тверской вагоностроительный завод»</w:t>
            </w:r>
          </w:p>
          <w:p w:rsidR="00787DB4" w:rsidRDefault="00787DB4" w:rsidP="00D36DB2">
            <w:pPr>
              <w:widowControl w:val="0"/>
              <w:jc w:val="both"/>
            </w:pP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«Экология и мониторинг окружающей среды»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 Михайловна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инженер-лаборант центра коллективного пользования научным оборудованием ФГБОУ ВО «Тверской государственный университет»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Победители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тура </w:t>
            </w:r>
            <w:r>
              <w:rPr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color w:val="000000"/>
                <w:sz w:val="28"/>
                <w:szCs w:val="28"/>
              </w:rPr>
              <w:t xml:space="preserve"> Всероссийского конкурса «Инженер года – 20</w:t>
            </w:r>
            <w:r>
              <w:rPr>
                <w:rFonts w:eastAsia="Droid Sans Fallback" w:cs="Droid Sans Devanagari"/>
                <w:color w:val="000000"/>
                <w:kern w:val="2"/>
                <w:sz w:val="28"/>
                <w:szCs w:val="28"/>
                <w:lang w:eastAsia="zh-CN" w:bidi="hi-IN"/>
              </w:rPr>
              <w:t>20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версии «Инженерное искусство молодых»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«Атомная энергетика»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Илья Вадимович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инженер-конструктор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«Российский концерн по производству электрической и тепловой энергии на атомных станциях (АО «Концерн Росэнергоатом») Филиал «Калининская атомная станция», г. Удомля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Чистяков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 Анатольевич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 1 категории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 Калининского филиала «</w:t>
            </w:r>
            <w:proofErr w:type="spellStart"/>
            <w:r>
              <w:rPr>
                <w:color w:val="000000"/>
                <w:sz w:val="28"/>
                <w:szCs w:val="28"/>
              </w:rPr>
              <w:t>Калининатомтехэнерго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», г. Удомля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Лазукин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Антон Сергеевич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инженер 2 категории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lastRenderedPageBreak/>
              <w:t>Калининского филиала «</w:t>
            </w:r>
            <w:proofErr w:type="spellStart"/>
            <w:r>
              <w:rPr>
                <w:color w:val="000000"/>
                <w:sz w:val="28"/>
                <w:szCs w:val="28"/>
              </w:rPr>
              <w:t>Калининатомтехэнерго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», г. Удомля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Коряковцев</w:t>
            </w:r>
            <w:proofErr w:type="spellEnd"/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Владимирович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 1 категории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 Калининского филиала «</w:t>
            </w:r>
            <w:proofErr w:type="spellStart"/>
            <w:r>
              <w:rPr>
                <w:color w:val="000000"/>
                <w:sz w:val="28"/>
                <w:szCs w:val="28"/>
              </w:rPr>
              <w:t>Калининатомтехэнерго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», г. Удомля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 Владимирович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 2 категории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 Калининского филиала «</w:t>
            </w:r>
            <w:proofErr w:type="spellStart"/>
            <w:r>
              <w:rPr>
                <w:color w:val="000000"/>
                <w:sz w:val="28"/>
                <w:szCs w:val="28"/>
              </w:rPr>
              <w:t>Калининатомтехэнерго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», г. Удомля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«Машиностроение»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Ворслов</w:t>
            </w:r>
            <w:proofErr w:type="spellEnd"/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Михайлович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научно-технического центра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ПАО</w:t>
            </w:r>
            <w:r>
              <w:rPr>
                <w:color w:val="000000"/>
                <w:sz w:val="28"/>
                <w:szCs w:val="28"/>
              </w:rPr>
              <w:t xml:space="preserve"> «Электромеханика», г. Ржев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Котова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инженер-технолог 1 категории  конструкторского бюро проектирования  приспособлений отдела главного технолога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ОАО</w:t>
            </w:r>
            <w:r>
              <w:rPr>
                <w:color w:val="000000"/>
                <w:sz w:val="28"/>
                <w:szCs w:val="28"/>
              </w:rPr>
              <w:t xml:space="preserve"> «Тверской вагоностроительный завод»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«Транспорт (железнодорожный)»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Галактионов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инженер-конструктор 2 категории отдела расчетов и надежности № 7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АО</w:t>
            </w:r>
            <w:r>
              <w:rPr>
                <w:color w:val="000000"/>
                <w:sz w:val="28"/>
                <w:szCs w:val="28"/>
              </w:rPr>
              <w:t xml:space="preserve"> «Центральное конструкторское бюро транспортного машиностроения»,  г. Тверь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93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 «Системы и технологии обеспечения безопасности производства, охрана труда»</w:t>
            </w:r>
          </w:p>
        </w:tc>
      </w:tr>
      <w:tr w:rsidR="00787DB4" w:rsidTr="00D36DB2">
        <w:tblPrEx>
          <w:tblLook w:val="04A0" w:firstRow="1" w:lastRow="0" w:firstColumn="1" w:lastColumn="0" w:noHBand="0" w:noVBand="1"/>
        </w:tblPrEx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</w:t>
            </w:r>
          </w:p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Евгеньевна</w:t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B4" w:rsidRDefault="00787DB4" w:rsidP="00D36DB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охране труда </w:t>
            </w:r>
            <w:r>
              <w:rPr>
                <w:rFonts w:eastAsia="Droid Sans Fallback" w:cs="Droid Sans Devanagari"/>
                <w:color w:val="000000"/>
                <w:sz w:val="28"/>
                <w:szCs w:val="28"/>
                <w:lang w:eastAsia="zh-CN"/>
              </w:rPr>
              <w:t xml:space="preserve">ОАО </w:t>
            </w:r>
            <w:r>
              <w:rPr>
                <w:color w:val="000000"/>
                <w:sz w:val="28"/>
                <w:szCs w:val="28"/>
              </w:rPr>
              <w:t>«Тверской вагоностроительный завод»</w:t>
            </w:r>
          </w:p>
        </w:tc>
      </w:tr>
    </w:tbl>
    <w:p w:rsidR="00787DB4" w:rsidRDefault="00787DB4" w:rsidP="00787DB4">
      <w:pPr>
        <w:rPr>
          <w:color w:val="000000"/>
        </w:rPr>
      </w:pPr>
    </w:p>
    <w:p w:rsidR="00787DB4" w:rsidRDefault="00787DB4" w:rsidP="00FE1413">
      <w:pPr>
        <w:jc w:val="both"/>
        <w:rPr>
          <w:sz w:val="28"/>
          <w:szCs w:val="28"/>
        </w:rPr>
      </w:pPr>
    </w:p>
    <w:p w:rsidR="00FE1413" w:rsidRDefault="00FE1413" w:rsidP="00FE14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413" w:rsidRDefault="00FE1413" w:rsidP="00FE1413"/>
    <w:p w:rsidR="00FE1413" w:rsidRPr="00FE1413" w:rsidRDefault="00FE1413" w:rsidP="00FE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413" w:rsidRPr="00FE1413" w:rsidRDefault="00FE1413" w:rsidP="00FE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1413" w:rsidRPr="00FE1413" w:rsidSect="00B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3"/>
    <w:rsid w:val="00060669"/>
    <w:rsid w:val="00090F9C"/>
    <w:rsid w:val="000F5140"/>
    <w:rsid w:val="00225A3A"/>
    <w:rsid w:val="00273698"/>
    <w:rsid w:val="002959CA"/>
    <w:rsid w:val="003D1F9E"/>
    <w:rsid w:val="004606A4"/>
    <w:rsid w:val="00553D61"/>
    <w:rsid w:val="005558D2"/>
    <w:rsid w:val="00631D46"/>
    <w:rsid w:val="00735E2B"/>
    <w:rsid w:val="00787DB4"/>
    <w:rsid w:val="009A58DA"/>
    <w:rsid w:val="00BA011C"/>
    <w:rsid w:val="00BE2189"/>
    <w:rsid w:val="00BE75DB"/>
    <w:rsid w:val="00D509ED"/>
    <w:rsid w:val="00EF692D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26BF-B7B5-4CA3-BA77-383815D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141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E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prvtlstvo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USER-KDM</cp:lastModifiedBy>
  <cp:revision>3</cp:revision>
  <dcterms:created xsi:type="dcterms:W3CDTF">2021-05-13T13:50:00Z</dcterms:created>
  <dcterms:modified xsi:type="dcterms:W3CDTF">2021-05-13T13:51:00Z</dcterms:modified>
</cp:coreProperties>
</file>