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FD1B" w14:textId="77777777" w:rsidR="00E453BE" w:rsidRPr="00C72547" w:rsidRDefault="00C72547" w:rsidP="00C43187">
      <w:pPr>
        <w:pStyle w:val="af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47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  <w:r w:rsidR="000621A7" w:rsidRPr="00C725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725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621A7" w:rsidRPr="00C72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42AE" w:rsidRPr="00C72547">
        <w:rPr>
          <w:rFonts w:ascii="Times New Roman" w:eastAsia="Times New Roman" w:hAnsi="Times New Roman" w:cs="Times New Roman"/>
          <w:b/>
          <w:sz w:val="28"/>
          <w:szCs w:val="28"/>
        </w:rPr>
        <w:t>Национальной лиг</w:t>
      </w:r>
      <w:r w:rsidRPr="00C7254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B42AE" w:rsidRPr="00C72547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студенческих клубов</w:t>
      </w:r>
    </w:p>
    <w:p w14:paraId="64AFF1C9" w14:textId="77777777" w:rsidR="00E453BE" w:rsidRPr="00C72547" w:rsidRDefault="00E453BE" w:rsidP="00C43187">
      <w:pPr>
        <w:pStyle w:val="af8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BAB52" w14:textId="77777777" w:rsidR="00DB42AE" w:rsidRPr="00C72547" w:rsidRDefault="00DB42AE" w:rsidP="00C72547">
      <w:pPr>
        <w:pStyle w:val="afa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C72547">
        <w:rPr>
          <w:b/>
          <w:bCs/>
          <w:color w:val="000000"/>
          <w:sz w:val="28"/>
          <w:szCs w:val="28"/>
        </w:rPr>
        <w:t xml:space="preserve">Национальная лига студенческих клубов </w:t>
      </w:r>
      <w:r w:rsidRPr="00C72547">
        <w:rPr>
          <w:bCs/>
          <w:color w:val="000000"/>
          <w:sz w:val="28"/>
          <w:szCs w:val="28"/>
        </w:rPr>
        <w:t>(далее – НЛСК) реализуется в рамках Федерального проекта «Социальная активность» национального проекта «Образование». НЛСК способствует включению молодежи в проектную, событийную студенческую жизнедеятельност</w:t>
      </w:r>
      <w:r w:rsidR="00C72547">
        <w:rPr>
          <w:bCs/>
          <w:color w:val="000000"/>
          <w:sz w:val="28"/>
          <w:szCs w:val="28"/>
        </w:rPr>
        <w:t>ь</w:t>
      </w:r>
      <w:r w:rsidRPr="00C72547">
        <w:rPr>
          <w:bCs/>
          <w:color w:val="000000"/>
          <w:sz w:val="28"/>
          <w:szCs w:val="28"/>
        </w:rPr>
        <w:t>.</w:t>
      </w:r>
    </w:p>
    <w:p w14:paraId="224859EF" w14:textId="77777777" w:rsidR="00DB42AE" w:rsidRPr="00C72547" w:rsidRDefault="00DB42AE" w:rsidP="00C72547">
      <w:pPr>
        <w:pStyle w:val="afa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C72547">
        <w:rPr>
          <w:b/>
          <w:bCs/>
          <w:color w:val="000000"/>
          <w:sz w:val="28"/>
          <w:szCs w:val="28"/>
        </w:rPr>
        <w:t xml:space="preserve">НЛСК </w:t>
      </w:r>
      <w:r w:rsidRPr="00C72547">
        <w:rPr>
          <w:bCs/>
          <w:color w:val="000000"/>
          <w:sz w:val="28"/>
          <w:szCs w:val="28"/>
        </w:rPr>
        <w:t xml:space="preserve">– это </w:t>
      </w:r>
      <w:proofErr w:type="spellStart"/>
      <w:r w:rsidRPr="00C72547">
        <w:rPr>
          <w:bCs/>
          <w:color w:val="000000"/>
          <w:sz w:val="28"/>
          <w:szCs w:val="28"/>
        </w:rPr>
        <w:t>экосреда</w:t>
      </w:r>
      <w:proofErr w:type="spellEnd"/>
      <w:r w:rsidRPr="00C72547">
        <w:rPr>
          <w:bCs/>
          <w:color w:val="000000"/>
          <w:sz w:val="28"/>
          <w:szCs w:val="28"/>
        </w:rPr>
        <w:t xml:space="preserve"> для взаимодействия и общения молодежи друг с другом, которая призвана создать максимальное количество возможностей для самореализации студентов.</w:t>
      </w:r>
    </w:p>
    <w:p w14:paraId="4CAEE3F0" w14:textId="77777777" w:rsidR="00DB42AE" w:rsidRPr="00C72547" w:rsidRDefault="00DB42AE" w:rsidP="00C725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t>НЛСК</w:t>
      </w:r>
      <w:r w:rsidRPr="00C72547">
        <w:rPr>
          <w:rFonts w:ascii="Times New Roman" w:hAnsi="Times New Roman" w:cs="Times New Roman"/>
          <w:sz w:val="28"/>
          <w:szCs w:val="28"/>
        </w:rPr>
        <w:t xml:space="preserve"> – это система горизонтальных связей между студенческими клубами и объединениями по всей стране, основной точкой входа в которую является мобильное приложение НЛСК.</w:t>
      </w:r>
    </w:p>
    <w:p w14:paraId="6C6B5E47" w14:textId="77777777" w:rsidR="0027611F" w:rsidRPr="00C72547" w:rsidRDefault="00DB42AE" w:rsidP="00C72547">
      <w:pPr>
        <w:pStyle w:val="af9"/>
        <w:tabs>
          <w:tab w:val="left" w:pos="1276"/>
        </w:tabs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54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7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НЛСК – создание единой площадки для укрепления горизонтальных</w:t>
      </w:r>
      <w:r w:rsidR="00C7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связей между</w:t>
      </w:r>
      <w:r w:rsidR="00C7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студенческими клубами и объединениями</w:t>
      </w:r>
      <w:r w:rsidR="00C7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0CBFCD" w14:textId="77777777" w:rsidR="00DB42AE" w:rsidRPr="00C72547" w:rsidRDefault="00DB42AE" w:rsidP="00C72547">
      <w:pPr>
        <w:pStyle w:val="af9"/>
        <w:tabs>
          <w:tab w:val="left" w:pos="1276"/>
        </w:tabs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C72547">
        <w:rPr>
          <w:rFonts w:ascii="Times New Roman" w:eastAsia="Times New Roman" w:hAnsi="Times New Roman" w:cs="Times New Roman"/>
          <w:sz w:val="28"/>
          <w:szCs w:val="28"/>
        </w:rPr>
        <w:t>Задачи НЛСК:</w:t>
      </w:r>
    </w:p>
    <w:p w14:paraId="7A271EF8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Создание условий для расширения возможностей самореализации членов студенческих клубов</w:t>
      </w:r>
      <w:r w:rsidR="00C72547">
        <w:rPr>
          <w:rFonts w:ascii="Times New Roman" w:hAnsi="Times New Roman" w:cs="Times New Roman"/>
          <w:sz w:val="28"/>
          <w:szCs w:val="28"/>
        </w:rPr>
        <w:t>.</w:t>
      </w:r>
    </w:p>
    <w:p w14:paraId="49DC07E7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межтематических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 площадок и тематических сообществ</w:t>
      </w:r>
      <w:r w:rsidR="00C72547" w:rsidRPr="00C72547">
        <w:rPr>
          <w:rFonts w:ascii="Times New Roman" w:hAnsi="Times New Roman" w:cs="Times New Roman"/>
          <w:sz w:val="28"/>
          <w:szCs w:val="28"/>
        </w:rPr>
        <w:t>.</w:t>
      </w:r>
    </w:p>
    <w:p w14:paraId="192813D8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Создание коммуникативной информационной платформы для студенческой молодежи, не вовлеченной в масштабные программы и мероприятия образовательных организаций</w:t>
      </w:r>
      <w:r w:rsidR="00C72547">
        <w:rPr>
          <w:rFonts w:ascii="Times New Roman" w:hAnsi="Times New Roman" w:cs="Times New Roman"/>
          <w:sz w:val="28"/>
          <w:szCs w:val="28"/>
        </w:rPr>
        <w:t>.</w:t>
      </w:r>
    </w:p>
    <w:p w14:paraId="318E00AA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Развитие механизмов взаимодействия общества и государства</w:t>
      </w:r>
      <w:r w:rsidR="00C72547">
        <w:rPr>
          <w:rFonts w:ascii="Times New Roman" w:hAnsi="Times New Roman" w:cs="Times New Roman"/>
          <w:sz w:val="28"/>
          <w:szCs w:val="28"/>
        </w:rPr>
        <w:t>.</w:t>
      </w:r>
    </w:p>
    <w:p w14:paraId="2FBC4044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Выявление и поддержка в рамках просветительской деятельности в области социального проектирования молодежных инициатив, идей, проектов</w:t>
      </w:r>
      <w:r w:rsidR="00C72547">
        <w:rPr>
          <w:rFonts w:ascii="Times New Roman" w:hAnsi="Times New Roman" w:cs="Times New Roman"/>
          <w:sz w:val="28"/>
          <w:szCs w:val="28"/>
        </w:rPr>
        <w:t>.</w:t>
      </w:r>
    </w:p>
    <w:p w14:paraId="63FA479E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Построение единой модели организации социально-воспитательной и досуговой работы со студенческой молодежью</w:t>
      </w:r>
      <w:r w:rsidR="00C72547">
        <w:rPr>
          <w:rFonts w:ascii="Times New Roman" w:hAnsi="Times New Roman" w:cs="Times New Roman"/>
          <w:sz w:val="28"/>
          <w:szCs w:val="28"/>
        </w:rPr>
        <w:t>.</w:t>
      </w:r>
    </w:p>
    <w:p w14:paraId="139A6D37" w14:textId="77777777" w:rsidR="00C72547" w:rsidRPr="00C72547" w:rsidRDefault="00DB42AE" w:rsidP="00C72547">
      <w:pPr>
        <w:pStyle w:val="af9"/>
        <w:numPr>
          <w:ilvl w:val="0"/>
          <w:numId w:val="10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Анализ и формулирование проблематики студенческой молодежи в рамках включения ее в социально-значимые процессы Российской Федерации</w:t>
      </w:r>
      <w:r w:rsidR="00C72547">
        <w:rPr>
          <w:rFonts w:ascii="Times New Roman" w:hAnsi="Times New Roman" w:cs="Times New Roman"/>
          <w:sz w:val="28"/>
          <w:szCs w:val="28"/>
        </w:rPr>
        <w:t>.</w:t>
      </w:r>
    </w:p>
    <w:p w14:paraId="265C9147" w14:textId="77777777" w:rsidR="00DB42AE" w:rsidRPr="00C72547" w:rsidRDefault="00DB42AE" w:rsidP="00C72547">
      <w:pPr>
        <w:pStyle w:val="af9"/>
        <w:numPr>
          <w:ilvl w:val="0"/>
          <w:numId w:val="10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Формирование и решение, с использованием ресурсов студенческой молодежи, национальных и локальных кейсов по теме: Улучшение и развитие социально – воспитательной и досуговой работы со студенческой молодежью на базе образовательных организаций Российской Федерации.</w:t>
      </w:r>
    </w:p>
    <w:p w14:paraId="483E1068" w14:textId="77777777" w:rsidR="00801C73" w:rsidRDefault="00801C73" w:rsidP="00C72547">
      <w:pPr>
        <w:pStyle w:val="af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847CA" w14:textId="77777777" w:rsidR="0027611F" w:rsidRPr="00C72547" w:rsidRDefault="0027611F" w:rsidP="00FD587A">
      <w:pPr>
        <w:pStyle w:val="af8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72547">
        <w:rPr>
          <w:rFonts w:ascii="Times New Roman" w:eastAsia="Times New Roman" w:hAnsi="Times New Roman" w:cs="Times New Roman"/>
          <w:b/>
          <w:sz w:val="28"/>
          <w:szCs w:val="28"/>
        </w:rPr>
        <w:t>Приложение НЛСК</w:t>
      </w:r>
    </w:p>
    <w:p w14:paraId="28B6DA57" w14:textId="77777777" w:rsidR="0027611F" w:rsidRPr="00C72547" w:rsidRDefault="0027611F" w:rsidP="00C725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Внутри мобильного приложения НЛСК есть такие разделы как:</w:t>
      </w:r>
    </w:p>
    <w:p w14:paraId="09E2F9CD" w14:textId="77777777" w:rsidR="0027611F" w:rsidRPr="00C72547" w:rsidRDefault="0027611F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t>Новости</w:t>
      </w:r>
      <w:r w:rsidRPr="00C72547">
        <w:rPr>
          <w:rFonts w:ascii="Times New Roman" w:hAnsi="Times New Roman" w:cs="Times New Roman"/>
          <w:sz w:val="28"/>
          <w:szCs w:val="28"/>
        </w:rPr>
        <w:t>. В нем размещаются последние молодежные новости страны, которые держат в повестке пользователей приложения.</w:t>
      </w:r>
    </w:p>
    <w:p w14:paraId="6395D7CE" w14:textId="77777777" w:rsidR="0027611F" w:rsidRPr="00C72547" w:rsidRDefault="0027611F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t>События</w:t>
      </w:r>
      <w:r w:rsidRPr="00C72547">
        <w:rPr>
          <w:rFonts w:ascii="Times New Roman" w:hAnsi="Times New Roman" w:cs="Times New Roman"/>
          <w:sz w:val="28"/>
          <w:szCs w:val="28"/>
        </w:rPr>
        <w:t>. В текущем разделе пользователи мобильного приложения могут участвовать и создавать собственные мероприятия, о которых узнают тысячи заинтересованных лиц.</w:t>
      </w:r>
    </w:p>
    <w:p w14:paraId="0684EBBB" w14:textId="77777777" w:rsidR="0027611F" w:rsidRPr="00C72547" w:rsidRDefault="0027611F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t>Клубы.</w:t>
      </w:r>
      <w:r w:rsidRPr="00C72547">
        <w:rPr>
          <w:rFonts w:ascii="Times New Roman" w:hAnsi="Times New Roman" w:cs="Times New Roman"/>
          <w:sz w:val="28"/>
          <w:szCs w:val="28"/>
        </w:rPr>
        <w:t xml:space="preserve"> Клубы по всей стране регистрируются в приложении НЛСК и попадают в этот раздел. Пользователи могут присоединиться к любому интересному клубу и активно участвовать в его жизни.</w:t>
      </w:r>
    </w:p>
    <w:p w14:paraId="34541C02" w14:textId="77777777" w:rsidR="00AB1B83" w:rsidRPr="00C72547" w:rsidRDefault="0027611F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Задания.</w:t>
      </w:r>
      <w:r w:rsidRPr="00C72547">
        <w:rPr>
          <w:rFonts w:ascii="Times New Roman" w:hAnsi="Times New Roman" w:cs="Times New Roman"/>
          <w:sz w:val="28"/>
          <w:szCs w:val="28"/>
        </w:rPr>
        <w:t xml:space="preserve"> Раздел проекта «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OnRussia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», в котором все желающие пользователи мобильного приложения НЛСК могут принять участие во всероссийском интеллектуальном онлайн-соревновании «Лига 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OnRussia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>» и получить возможность выиграть ценные призы.</w:t>
      </w:r>
    </w:p>
    <w:p w14:paraId="19C33F9D" w14:textId="77777777" w:rsidR="0027611F" w:rsidRPr="00C72547" w:rsidRDefault="0027611F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t>Сервисы.</w:t>
      </w:r>
      <w:r w:rsidRPr="00C72547">
        <w:rPr>
          <w:rFonts w:ascii="Times New Roman" w:hAnsi="Times New Roman" w:cs="Times New Roman"/>
          <w:sz w:val="28"/>
          <w:szCs w:val="28"/>
        </w:rPr>
        <w:t xml:space="preserve"> Данный механизм взаимодействия с командой НЛСК позволяет быстро и удобно получить информационную, методическую, экспертную и административную поддержку своего клуба.</w:t>
      </w:r>
    </w:p>
    <w:p w14:paraId="726C1710" w14:textId="77777777" w:rsidR="0027611F" w:rsidRPr="00C72547" w:rsidRDefault="0027611F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Сервисы НЛСК делятся на:</w:t>
      </w:r>
    </w:p>
    <w:p w14:paraId="37BDC762" w14:textId="77777777" w:rsidR="0027611F" w:rsidRPr="00C72547" w:rsidRDefault="0027611F" w:rsidP="00C72547">
      <w:pPr>
        <w:pStyle w:val="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2547">
        <w:rPr>
          <w:b/>
          <w:bCs/>
          <w:color w:val="000000"/>
          <w:sz w:val="28"/>
          <w:szCs w:val="28"/>
        </w:rPr>
        <w:t>Информационный</w:t>
      </w:r>
      <w:r w:rsidRPr="00C72547">
        <w:rPr>
          <w:color w:val="000000"/>
          <w:sz w:val="28"/>
          <w:szCs w:val="28"/>
        </w:rPr>
        <w:t xml:space="preserve"> - </w:t>
      </w:r>
      <w:r w:rsidR="00C72547">
        <w:rPr>
          <w:color w:val="000000"/>
          <w:sz w:val="28"/>
          <w:szCs w:val="28"/>
        </w:rPr>
        <w:t>д</w:t>
      </w:r>
      <w:r w:rsidRPr="00C72547">
        <w:rPr>
          <w:color w:val="000000"/>
          <w:sz w:val="28"/>
          <w:szCs w:val="28"/>
        </w:rPr>
        <w:t>анный сервис направлен на популяризацию мероприятий или проектов студенческих клубов посредством привлечения ресурсов социальных сетей и СМИ.</w:t>
      </w:r>
    </w:p>
    <w:p w14:paraId="0696DD23" w14:textId="77777777" w:rsidR="00C72547" w:rsidRDefault="0027611F" w:rsidP="00C72547">
      <w:pPr>
        <w:pStyle w:val="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2547">
        <w:rPr>
          <w:b/>
          <w:bCs/>
          <w:color w:val="000000"/>
          <w:sz w:val="28"/>
          <w:szCs w:val="28"/>
        </w:rPr>
        <w:t>Методический</w:t>
      </w:r>
      <w:r w:rsidRPr="00C72547">
        <w:rPr>
          <w:color w:val="000000"/>
          <w:sz w:val="28"/>
          <w:szCs w:val="28"/>
        </w:rPr>
        <w:t xml:space="preserve"> – </w:t>
      </w:r>
      <w:r w:rsidR="00C72547">
        <w:rPr>
          <w:color w:val="000000"/>
          <w:sz w:val="28"/>
          <w:szCs w:val="28"/>
        </w:rPr>
        <w:t>в</w:t>
      </w:r>
      <w:r w:rsidRPr="00C72547">
        <w:rPr>
          <w:color w:val="000000"/>
          <w:sz w:val="28"/>
          <w:szCs w:val="28"/>
        </w:rPr>
        <w:t>ключает методическую и консультативную поддержку по документам, необходимым для развития студенческих клубов, а также по участию во Всероссийском конкурсе молодежных проектов.</w:t>
      </w:r>
    </w:p>
    <w:p w14:paraId="64AE35B8" w14:textId="77777777" w:rsidR="00C72547" w:rsidRDefault="0027611F" w:rsidP="00C72547">
      <w:pPr>
        <w:pStyle w:val="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2547">
        <w:rPr>
          <w:b/>
          <w:bCs/>
          <w:color w:val="000000"/>
          <w:sz w:val="28"/>
          <w:szCs w:val="28"/>
        </w:rPr>
        <w:t xml:space="preserve">Административный – </w:t>
      </w:r>
      <w:r w:rsidR="00C72547">
        <w:rPr>
          <w:color w:val="000000"/>
          <w:sz w:val="28"/>
          <w:szCs w:val="28"/>
        </w:rPr>
        <w:t>с</w:t>
      </w:r>
      <w:r w:rsidRPr="00C72547">
        <w:rPr>
          <w:color w:val="000000"/>
          <w:sz w:val="28"/>
          <w:szCs w:val="28"/>
        </w:rPr>
        <w:t xml:space="preserve"> помощью этого сервиса студенческие клубы могут быстрее и эффективнее выстраивать взаимодействие с региональными органами исполнительной власти по молодежной политике и администрациями вузов по всей стране.</w:t>
      </w:r>
    </w:p>
    <w:p w14:paraId="0A4FC1EB" w14:textId="77777777" w:rsidR="0027611F" w:rsidRPr="00C72547" w:rsidRDefault="0027611F" w:rsidP="00C72547">
      <w:pPr>
        <w:pStyle w:val="af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2547">
        <w:rPr>
          <w:b/>
          <w:bCs/>
          <w:color w:val="000000"/>
          <w:sz w:val="28"/>
          <w:szCs w:val="28"/>
        </w:rPr>
        <w:t xml:space="preserve">Экспертный - </w:t>
      </w:r>
      <w:r w:rsidR="00C72547">
        <w:rPr>
          <w:color w:val="000000"/>
          <w:sz w:val="28"/>
          <w:szCs w:val="28"/>
        </w:rPr>
        <w:t>з</w:t>
      </w:r>
      <w:r w:rsidRPr="00C72547">
        <w:rPr>
          <w:color w:val="000000"/>
          <w:sz w:val="28"/>
          <w:szCs w:val="28"/>
        </w:rPr>
        <w:t>адачей этого сервиса является экспертная оценка инициатив и проектов студенческих клубов федеральным экспертным сообществом, а также возможность непосредственного участия данных экспертов в мероприятиях, проводимых студенческими клубами.</w:t>
      </w:r>
    </w:p>
    <w:p w14:paraId="30CF0154" w14:textId="77777777" w:rsidR="0027611F" w:rsidRPr="00C72547" w:rsidRDefault="0027611F" w:rsidP="00C725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547">
        <w:rPr>
          <w:rFonts w:ascii="Times New Roman" w:hAnsi="Times New Roman" w:cs="Times New Roman"/>
          <w:b/>
          <w:bCs/>
          <w:sz w:val="28"/>
          <w:szCs w:val="28"/>
        </w:rPr>
        <w:t>Общая статистика</w:t>
      </w:r>
    </w:p>
    <w:p w14:paraId="1072CCC2" w14:textId="77777777" w:rsidR="00C72547" w:rsidRDefault="0027611F" w:rsidP="00C72547">
      <w:pPr>
        <w:pStyle w:val="af9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Количество пользователей – 23</w:t>
      </w:r>
      <w:r w:rsidR="00C72547">
        <w:rPr>
          <w:rFonts w:ascii="Times New Roman" w:hAnsi="Times New Roman" w:cs="Times New Roman"/>
          <w:sz w:val="28"/>
          <w:szCs w:val="28"/>
        </w:rPr>
        <w:t> </w:t>
      </w:r>
      <w:r w:rsidRPr="00C72547">
        <w:rPr>
          <w:rFonts w:ascii="Times New Roman" w:hAnsi="Times New Roman" w:cs="Times New Roman"/>
          <w:sz w:val="28"/>
          <w:szCs w:val="28"/>
        </w:rPr>
        <w:t>500</w:t>
      </w:r>
    </w:p>
    <w:p w14:paraId="1F25EEC4" w14:textId="77777777" w:rsidR="00C72547" w:rsidRDefault="00AB1B83" w:rsidP="00C72547">
      <w:pPr>
        <w:pStyle w:val="af9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Всего создано</w:t>
      </w:r>
      <w:r w:rsidRPr="00C72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547">
        <w:rPr>
          <w:rFonts w:ascii="Times New Roman" w:hAnsi="Times New Roman" w:cs="Times New Roman"/>
          <w:sz w:val="28"/>
          <w:szCs w:val="28"/>
          <w:lang w:val="en-US"/>
        </w:rPr>
        <w:t>OnRussia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 – 85</w:t>
      </w:r>
    </w:p>
    <w:p w14:paraId="0D45A933" w14:textId="77777777" w:rsidR="00AB1B83" w:rsidRPr="00C72547" w:rsidRDefault="00AB1B83" w:rsidP="00C72547">
      <w:pPr>
        <w:pStyle w:val="af9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Количество обращений в сервисы – 469</w:t>
      </w:r>
    </w:p>
    <w:p w14:paraId="4478D4C1" w14:textId="77777777" w:rsidR="00433997" w:rsidRPr="00C72547" w:rsidRDefault="00433997" w:rsidP="00C72547">
      <w:pPr>
        <w:pStyle w:val="af9"/>
        <w:ind w:left="1134"/>
        <w:rPr>
          <w:rFonts w:ascii="Times New Roman" w:hAnsi="Times New Roman" w:cs="Times New Roman"/>
          <w:sz w:val="28"/>
          <w:szCs w:val="28"/>
        </w:rPr>
      </w:pPr>
    </w:p>
    <w:p w14:paraId="6A86D809" w14:textId="77777777" w:rsidR="00801C73" w:rsidRPr="00C72547" w:rsidRDefault="00801C73" w:rsidP="00C72547">
      <w:pPr>
        <w:pStyle w:val="af9"/>
        <w:rPr>
          <w:rFonts w:ascii="Times New Roman" w:hAnsi="Times New Roman" w:cs="Times New Roman"/>
          <w:sz w:val="28"/>
          <w:szCs w:val="28"/>
        </w:rPr>
      </w:pPr>
    </w:p>
    <w:p w14:paraId="521ACF00" w14:textId="77777777" w:rsidR="00433997" w:rsidRPr="00C72547" w:rsidRDefault="00433997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b/>
          <w:sz w:val="28"/>
          <w:szCs w:val="28"/>
        </w:rPr>
        <w:t>Кто координирует деятельность НЛСК</w:t>
      </w:r>
      <w:r w:rsidRPr="00C72547">
        <w:rPr>
          <w:rFonts w:ascii="Times New Roman" w:hAnsi="Times New Roman" w:cs="Times New Roman"/>
          <w:sz w:val="28"/>
          <w:szCs w:val="28"/>
        </w:rPr>
        <w:t>?</w:t>
      </w:r>
    </w:p>
    <w:p w14:paraId="698404E5" w14:textId="77777777" w:rsidR="00433997" w:rsidRPr="00C72547" w:rsidRDefault="00433997" w:rsidP="00C72547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Федеральный проект «Социальная активность» координирует Отдел по реализации национальных приоритетов Федерального агентства по делам молодежи.</w:t>
      </w:r>
    </w:p>
    <w:p w14:paraId="08BCB37D" w14:textId="77777777" w:rsidR="00433997" w:rsidRPr="00C72547" w:rsidRDefault="00433997" w:rsidP="00FD587A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реализуется Национальная лига студенческих клубов – ее координирует советник директора 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 Д.Ф. и отдел по реализации национального проекта «Образование» ФГБУ «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РеМЦ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». </w:t>
      </w:r>
      <w:hyperlink r:id="rId8" w:history="1"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nlsk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</w:rPr>
          <w:t>2019@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72547">
        <w:rPr>
          <w:rFonts w:ascii="Times New Roman" w:hAnsi="Times New Roman" w:cs="Times New Roman"/>
          <w:sz w:val="28"/>
          <w:szCs w:val="28"/>
        </w:rPr>
        <w:t>,</w:t>
      </w:r>
      <w:r w:rsidR="00FD587A">
        <w:rPr>
          <w:rFonts w:ascii="Times New Roman" w:hAnsi="Times New Roman" w:cs="Times New Roman"/>
          <w:sz w:val="28"/>
          <w:szCs w:val="28"/>
        </w:rPr>
        <w:t xml:space="preserve"> </w:t>
      </w:r>
      <w:r w:rsidRPr="00C72547">
        <w:rPr>
          <w:rFonts w:ascii="Times New Roman" w:hAnsi="Times New Roman" w:cs="Times New Roman"/>
          <w:sz w:val="28"/>
          <w:szCs w:val="28"/>
        </w:rPr>
        <w:t>контактный телефон 8(495)123-33-44 (доб. 7506)</w:t>
      </w:r>
    </w:p>
    <w:p w14:paraId="4A3E8446" w14:textId="77777777" w:rsidR="00433997" w:rsidRPr="00C72547" w:rsidRDefault="00433997" w:rsidP="00FD587A">
      <w:pPr>
        <w:rPr>
          <w:rFonts w:ascii="Times New Roman" w:hAnsi="Times New Roman" w:cs="Times New Roman"/>
          <w:sz w:val="28"/>
          <w:szCs w:val="28"/>
        </w:rPr>
      </w:pPr>
      <w:r w:rsidRPr="00C72547">
        <w:rPr>
          <w:rFonts w:ascii="Times New Roman" w:hAnsi="Times New Roman" w:cs="Times New Roman"/>
          <w:sz w:val="28"/>
          <w:szCs w:val="28"/>
        </w:rPr>
        <w:t>Директором ФГБУ «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РеМЦ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Pr="00C72547">
        <w:rPr>
          <w:rFonts w:ascii="Times New Roman" w:hAnsi="Times New Roman" w:cs="Times New Roman"/>
          <w:sz w:val="28"/>
          <w:szCs w:val="28"/>
        </w:rPr>
        <w:t>Любцов</w:t>
      </w:r>
      <w:proofErr w:type="spellEnd"/>
      <w:r w:rsidRPr="00C72547">
        <w:rPr>
          <w:rFonts w:ascii="Times New Roman" w:hAnsi="Times New Roman" w:cs="Times New Roman"/>
          <w:sz w:val="28"/>
          <w:szCs w:val="28"/>
        </w:rPr>
        <w:t xml:space="preserve"> Алексей Анатольевич </w:t>
      </w:r>
      <w:hyperlink r:id="rId9" w:history="1"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rscenter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fadm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7254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254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2547">
        <w:rPr>
          <w:rFonts w:ascii="Times New Roman" w:hAnsi="Times New Roman" w:cs="Times New Roman"/>
          <w:sz w:val="28"/>
          <w:szCs w:val="28"/>
        </w:rPr>
        <w:t>,</w:t>
      </w:r>
      <w:r w:rsidR="00FD587A">
        <w:rPr>
          <w:rFonts w:ascii="Times New Roman" w:hAnsi="Times New Roman" w:cs="Times New Roman"/>
          <w:sz w:val="28"/>
          <w:szCs w:val="28"/>
        </w:rPr>
        <w:t xml:space="preserve"> </w:t>
      </w:r>
      <w:r w:rsidRPr="00C72547">
        <w:rPr>
          <w:rFonts w:ascii="Times New Roman" w:hAnsi="Times New Roman" w:cs="Times New Roman"/>
          <w:sz w:val="28"/>
          <w:szCs w:val="28"/>
        </w:rPr>
        <w:t>контактный телефон 8(495)123-33-44 (доб. 7501)</w:t>
      </w:r>
      <w:r w:rsidR="00FD5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653E4E" w14:textId="77777777" w:rsidR="00433997" w:rsidRPr="00FD587A" w:rsidRDefault="00433997" w:rsidP="00C72547">
      <w:pPr>
        <w:pStyle w:val="af9"/>
        <w:rPr>
          <w:rFonts w:ascii="Times New Roman" w:hAnsi="Times New Roman" w:cs="Times New Roman"/>
          <w:sz w:val="28"/>
          <w:szCs w:val="28"/>
        </w:rPr>
      </w:pPr>
    </w:p>
    <w:p w14:paraId="56141E1C" w14:textId="77777777" w:rsidR="00E453BE" w:rsidRPr="00C72547" w:rsidRDefault="00E453BE" w:rsidP="00C72547">
      <w:pPr>
        <w:pStyle w:val="af8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E453BE" w:rsidRPr="00C72547" w:rsidSect="00FD58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9D0F" w14:textId="77777777" w:rsidR="003072B3" w:rsidRDefault="003072B3">
      <w:r>
        <w:separator/>
      </w:r>
    </w:p>
  </w:endnote>
  <w:endnote w:type="continuationSeparator" w:id="0">
    <w:p w14:paraId="438411B4" w14:textId="77777777" w:rsidR="003072B3" w:rsidRDefault="003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D766" w14:textId="77777777" w:rsidR="003072B3" w:rsidRDefault="003072B3">
      <w:r>
        <w:separator/>
      </w:r>
    </w:p>
  </w:footnote>
  <w:footnote w:type="continuationSeparator" w:id="0">
    <w:p w14:paraId="0E727226" w14:textId="77777777" w:rsidR="003072B3" w:rsidRDefault="003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2A"/>
    <w:multiLevelType w:val="hybridMultilevel"/>
    <w:tmpl w:val="0CA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F45"/>
    <w:multiLevelType w:val="hybridMultilevel"/>
    <w:tmpl w:val="6CD2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EC2"/>
    <w:multiLevelType w:val="hybridMultilevel"/>
    <w:tmpl w:val="50CC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9C1"/>
    <w:multiLevelType w:val="hybridMultilevel"/>
    <w:tmpl w:val="F61AFD88"/>
    <w:lvl w:ilvl="0" w:tplc="21981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A7C3F"/>
    <w:multiLevelType w:val="hybridMultilevel"/>
    <w:tmpl w:val="7FEA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07E8"/>
    <w:multiLevelType w:val="hybridMultilevel"/>
    <w:tmpl w:val="ED68354E"/>
    <w:lvl w:ilvl="0" w:tplc="21981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0328B7"/>
    <w:multiLevelType w:val="hybridMultilevel"/>
    <w:tmpl w:val="5EA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09A4"/>
    <w:multiLevelType w:val="hybridMultilevel"/>
    <w:tmpl w:val="6EFAF35A"/>
    <w:lvl w:ilvl="0" w:tplc="21981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E56604"/>
    <w:multiLevelType w:val="hybridMultilevel"/>
    <w:tmpl w:val="F61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4C77"/>
    <w:multiLevelType w:val="hybridMultilevel"/>
    <w:tmpl w:val="915A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9B9"/>
    <w:multiLevelType w:val="hybridMultilevel"/>
    <w:tmpl w:val="9970E53E"/>
    <w:lvl w:ilvl="0" w:tplc="21981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83A67"/>
    <w:multiLevelType w:val="hybridMultilevel"/>
    <w:tmpl w:val="0956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5DC8"/>
    <w:multiLevelType w:val="hybridMultilevel"/>
    <w:tmpl w:val="673E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BE"/>
    <w:rsid w:val="000621A7"/>
    <w:rsid w:val="001536D9"/>
    <w:rsid w:val="001B7D43"/>
    <w:rsid w:val="0027611F"/>
    <w:rsid w:val="003072B3"/>
    <w:rsid w:val="00433997"/>
    <w:rsid w:val="005654C2"/>
    <w:rsid w:val="00622893"/>
    <w:rsid w:val="006A2A1D"/>
    <w:rsid w:val="00801C73"/>
    <w:rsid w:val="00AB1B83"/>
    <w:rsid w:val="00AD5A18"/>
    <w:rsid w:val="00AF74C7"/>
    <w:rsid w:val="00C43187"/>
    <w:rsid w:val="00C72547"/>
    <w:rsid w:val="00DB42AE"/>
    <w:rsid w:val="00DE5F24"/>
    <w:rsid w:val="00E453BE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FC2"/>
  <w15:docId w15:val="{1B11ADA8-6FD7-4476-8E86-4D28BE3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No Spacing"/>
    <w:basedOn w:val="a"/>
    <w:uiPriority w:val="1"/>
    <w:qFormat/>
  </w:style>
  <w:style w:type="paragraph" w:styleId="22">
    <w:name w:val="Quote"/>
    <w:basedOn w:val="a"/>
    <w:next w:val="a"/>
    <w:link w:val="21"/>
    <w:uiPriority w:val="29"/>
    <w:qFormat/>
    <w:pPr>
      <w:ind w:left="4536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ind w:firstLine="709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DB4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sk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center@fadm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Gasparyn</dc:creator>
  <cp:lastModifiedBy>MAKalgina</cp:lastModifiedBy>
  <cp:revision>2</cp:revision>
  <dcterms:created xsi:type="dcterms:W3CDTF">2021-04-21T11:38:00Z</dcterms:created>
  <dcterms:modified xsi:type="dcterms:W3CDTF">2021-04-21T11:38:00Z</dcterms:modified>
</cp:coreProperties>
</file>