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90" w:rsidRDefault="000A3790">
      <w:pPr>
        <w:spacing w:before="120" w:after="120" w:line="288" w:lineRule="auto"/>
        <w:jc w:val="both"/>
        <w:rPr>
          <w:color w:val="0563C1"/>
          <w:u w:val="single"/>
        </w:rPr>
      </w:pPr>
      <w:bookmarkStart w:id="0" w:name="_GoBack"/>
      <w:bookmarkEnd w:id="0"/>
    </w:p>
    <w:p w:rsidR="000A3790" w:rsidRDefault="00840F9B">
      <w:pPr>
        <w:spacing w:before="120" w:after="120" w:line="288" w:lineRule="auto"/>
        <w:jc w:val="center"/>
        <w:rPr>
          <w:b/>
        </w:rPr>
      </w:pPr>
      <w:r>
        <w:rPr>
          <w:b/>
        </w:rPr>
        <w:t>Основные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2"/>
      </w:tblGrid>
      <w:tr w:rsidR="000A3790">
        <w:trPr>
          <w:trHeight w:val="360"/>
        </w:trPr>
        <w:tc>
          <w:tcPr>
            <w:tcW w:w="3162" w:type="dxa"/>
          </w:tcPr>
          <w:p w:rsidR="000A3790" w:rsidRDefault="00840F9B">
            <w:pPr>
              <w:spacing w:before="120" w:after="120" w:line="288" w:lineRule="auto"/>
              <w:rPr>
                <w:color w:val="0563C1"/>
                <w:u w:val="single"/>
              </w:rPr>
            </w:pPr>
            <w:r>
              <w:rPr>
                <w:highlight w:val="white"/>
              </w:rPr>
              <w:t xml:space="preserve">Мастер-класс по </w:t>
            </w:r>
            <w:proofErr w:type="spellStart"/>
            <w:r>
              <w:rPr>
                <w:highlight w:val="white"/>
              </w:rPr>
              <w:t>воркауту</w:t>
            </w:r>
            <w:proofErr w:type="spellEnd"/>
            <w:r>
              <w:br/>
            </w:r>
            <w:r>
              <w:rPr>
                <w:highlight w:val="white"/>
              </w:rPr>
              <w:t>27 апреля, 18:00</w:t>
            </w:r>
          </w:p>
        </w:tc>
        <w:tc>
          <w:tcPr>
            <w:tcW w:w="3161" w:type="dxa"/>
          </w:tcPr>
          <w:p w:rsidR="000A3790" w:rsidRDefault="00840F9B">
            <w:pPr>
              <w:spacing w:before="120" w:after="120" w:line="288" w:lineRule="auto"/>
              <w:rPr>
                <w:color w:val="0563C1"/>
                <w:u w:val="single"/>
              </w:rPr>
            </w:pPr>
            <w:r>
              <w:rPr>
                <w:highlight w:val="white"/>
              </w:rPr>
              <w:t>Курган, Курганского государственного университета (ул. Советская 63, корпус 1)</w:t>
            </w:r>
          </w:p>
        </w:tc>
        <w:tc>
          <w:tcPr>
            <w:tcW w:w="3162" w:type="dxa"/>
          </w:tcPr>
          <w:p w:rsidR="000A3790" w:rsidRDefault="00840F9B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>Дмитрий Усольцев,</w:t>
            </w:r>
          </w:p>
          <w:p w:rsidR="000A3790" w:rsidRDefault="00840F9B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>89638662840</w:t>
            </w:r>
          </w:p>
        </w:tc>
      </w:tr>
      <w:tr w:rsidR="000A3790">
        <w:trPr>
          <w:trHeight w:val="360"/>
        </w:trPr>
        <w:tc>
          <w:tcPr>
            <w:tcW w:w="3162" w:type="dxa"/>
          </w:tcPr>
          <w:p w:rsidR="000A3790" w:rsidRDefault="00840F9B">
            <w:pPr>
              <w:spacing w:before="120" w:after="120"/>
              <w:rPr>
                <w:color w:val="0563C1"/>
                <w:u w:val="single"/>
              </w:rPr>
            </w:pPr>
            <w:r>
              <w:rPr>
                <w:highlight w:val="white"/>
              </w:rPr>
              <w:t xml:space="preserve">Семинар по </w:t>
            </w:r>
            <w:proofErr w:type="spellStart"/>
            <w:r>
              <w:rPr>
                <w:highlight w:val="white"/>
              </w:rPr>
              <w:t>брейкингу</w:t>
            </w:r>
            <w:proofErr w:type="spellEnd"/>
          </w:p>
          <w:p w:rsidR="000A3790" w:rsidRDefault="00840F9B">
            <w:pPr>
              <w:spacing w:before="120" w:after="120"/>
              <w:rPr>
                <w:color w:val="0563C1"/>
                <w:u w:val="single"/>
              </w:rPr>
            </w:pPr>
            <w:r>
              <w:rPr>
                <w:highlight w:val="white"/>
              </w:rPr>
              <w:t>28 апреля, 17:00</w:t>
            </w:r>
            <w:r>
              <w:br/>
            </w:r>
          </w:p>
        </w:tc>
        <w:tc>
          <w:tcPr>
            <w:tcW w:w="3161" w:type="dxa"/>
          </w:tcPr>
          <w:p w:rsidR="000A3790" w:rsidRDefault="00840F9B">
            <w:pPr>
              <w:spacing w:before="120" w:after="120" w:line="288" w:lineRule="auto"/>
              <w:rPr>
                <w:color w:val="0563C1"/>
                <w:u w:val="single"/>
              </w:rPr>
            </w:pPr>
            <w:r>
              <w:rPr>
                <w:highlight w:val="white"/>
              </w:rPr>
              <w:t xml:space="preserve">Курск, Курский государственный </w:t>
            </w:r>
            <w:r>
              <w:rPr>
                <w:highlight w:val="white"/>
              </w:rPr>
              <w:t>университет (Радищева, 33)</w:t>
            </w:r>
          </w:p>
        </w:tc>
        <w:tc>
          <w:tcPr>
            <w:tcW w:w="3162" w:type="dxa"/>
          </w:tcPr>
          <w:p w:rsidR="000A3790" w:rsidRDefault="00840F9B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 xml:space="preserve">Попова Диана, </w:t>
            </w:r>
          </w:p>
          <w:p w:rsidR="000A3790" w:rsidRDefault="00840F9B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>89155109457</w:t>
            </w:r>
          </w:p>
        </w:tc>
      </w:tr>
      <w:tr w:rsidR="000A3790">
        <w:trPr>
          <w:trHeight w:val="360"/>
        </w:trPr>
        <w:tc>
          <w:tcPr>
            <w:tcW w:w="3162" w:type="dxa"/>
          </w:tcPr>
          <w:p w:rsidR="000A3790" w:rsidRDefault="00840F9B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>Мастер-класс по хип-хопу,</w:t>
            </w:r>
          </w:p>
          <w:p w:rsidR="000A3790" w:rsidRDefault="00840F9B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>28 апреля, 16:30</w:t>
            </w:r>
          </w:p>
        </w:tc>
        <w:tc>
          <w:tcPr>
            <w:tcW w:w="3161" w:type="dxa"/>
          </w:tcPr>
          <w:p w:rsidR="000A3790" w:rsidRDefault="00840F9B">
            <w:pPr>
              <w:spacing w:before="120" w:after="120" w:line="288" w:lineRule="auto"/>
              <w:rPr>
                <w:color w:val="0563C1"/>
                <w:u w:val="single"/>
              </w:rPr>
            </w:pPr>
            <w:r>
              <w:rPr>
                <w:highlight w:val="white"/>
              </w:rPr>
              <w:t xml:space="preserve">Архангельск, Смольный Буян, 1 (Научная библиотека им Е.И. </w:t>
            </w:r>
            <w:proofErr w:type="spellStart"/>
            <w:r>
              <w:rPr>
                <w:highlight w:val="white"/>
              </w:rPr>
              <w:t>Овсянкина</w:t>
            </w:r>
            <w:proofErr w:type="spellEnd"/>
            <w:r>
              <w:rPr>
                <w:highlight w:val="white"/>
              </w:rPr>
              <w:t>), 202 аудитория</w:t>
            </w:r>
          </w:p>
        </w:tc>
        <w:tc>
          <w:tcPr>
            <w:tcW w:w="3162" w:type="dxa"/>
          </w:tcPr>
          <w:p w:rsidR="000A3790" w:rsidRDefault="00840F9B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>Андрей Мелехов,</w:t>
            </w:r>
          </w:p>
          <w:p w:rsidR="000A3790" w:rsidRDefault="00840F9B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>89600160011</w:t>
            </w:r>
          </w:p>
        </w:tc>
      </w:tr>
      <w:tr w:rsidR="000A3790">
        <w:trPr>
          <w:trHeight w:val="360"/>
        </w:trPr>
        <w:tc>
          <w:tcPr>
            <w:tcW w:w="3162" w:type="dxa"/>
          </w:tcPr>
          <w:p w:rsidR="000A3790" w:rsidRDefault="00840F9B">
            <w:pPr>
              <w:spacing w:before="120" w:after="120" w:line="288" w:lineRule="auto"/>
            </w:pPr>
            <w:r>
              <w:t xml:space="preserve">Семинар по </w:t>
            </w:r>
            <w:proofErr w:type="spellStart"/>
            <w:r>
              <w:t>паркуру</w:t>
            </w:r>
            <w:proofErr w:type="spellEnd"/>
          </w:p>
          <w:p w:rsidR="000A3790" w:rsidRDefault="00840F9B">
            <w:pPr>
              <w:spacing w:before="120" w:after="120" w:line="288" w:lineRule="auto"/>
              <w:rPr>
                <w:color w:val="0563C1"/>
                <w:u w:val="single"/>
              </w:rPr>
            </w:pPr>
            <w:r>
              <w:rPr>
                <w:highlight w:val="white"/>
              </w:rPr>
              <w:t>28 апреля, 14:30</w:t>
            </w:r>
            <w:r>
              <w:br/>
            </w:r>
          </w:p>
        </w:tc>
        <w:tc>
          <w:tcPr>
            <w:tcW w:w="3161" w:type="dxa"/>
          </w:tcPr>
          <w:p w:rsidR="000A3790" w:rsidRDefault="00840F9B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 xml:space="preserve">Рязань, </w:t>
            </w:r>
            <w:r>
              <w:rPr>
                <w:highlight w:val="white"/>
              </w:rPr>
              <w:t xml:space="preserve">Рязанский государственный университет имени С.А. Есенина в гимнастическом </w:t>
            </w:r>
            <w:proofErr w:type="gramStart"/>
            <w:r>
              <w:rPr>
                <w:highlight w:val="white"/>
              </w:rPr>
              <w:t>зале(</w:t>
            </w:r>
            <w:proofErr w:type="gramEnd"/>
            <w:r>
              <w:rPr>
                <w:highlight w:val="white"/>
              </w:rPr>
              <w:t>4 этаж, серый корпус)</w:t>
            </w:r>
          </w:p>
        </w:tc>
        <w:tc>
          <w:tcPr>
            <w:tcW w:w="3162" w:type="dxa"/>
          </w:tcPr>
          <w:p w:rsidR="000A3790" w:rsidRDefault="00840F9B">
            <w:pPr>
              <w:spacing w:before="120" w:after="120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>Белов Максим,</w:t>
            </w:r>
          </w:p>
          <w:p w:rsidR="000A3790" w:rsidRDefault="00840F9B">
            <w:pPr>
              <w:spacing w:before="120" w:after="120"/>
              <w:jc w:val="both"/>
              <w:rPr>
                <w:color w:val="0563C1"/>
                <w:u w:val="single"/>
              </w:rPr>
            </w:pPr>
            <w:r>
              <w:rPr>
                <w:highlight w:val="white"/>
              </w:rPr>
              <w:t>89537324828</w:t>
            </w:r>
            <w:r>
              <w:t xml:space="preserve"> </w:t>
            </w:r>
          </w:p>
          <w:p w:rsidR="000A3790" w:rsidRDefault="000A3790">
            <w:pPr>
              <w:spacing w:before="120" w:after="120" w:line="288" w:lineRule="auto"/>
              <w:jc w:val="both"/>
              <w:rPr>
                <w:color w:val="0563C1"/>
                <w:u w:val="single"/>
              </w:rPr>
            </w:pPr>
          </w:p>
        </w:tc>
      </w:tr>
    </w:tbl>
    <w:p w:rsidR="000A3790" w:rsidRDefault="000A3790">
      <w:pPr>
        <w:spacing w:before="120" w:after="120" w:line="288" w:lineRule="auto"/>
        <w:jc w:val="both"/>
        <w:rPr>
          <w:color w:val="0563C1"/>
          <w:u w:val="single"/>
        </w:rPr>
      </w:pPr>
    </w:p>
    <w:sectPr w:rsidR="000A3790">
      <w:headerReference w:type="default" r:id="rId6"/>
      <w:pgSz w:w="11906" w:h="16838"/>
      <w:pgMar w:top="1395" w:right="720" w:bottom="72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9B" w:rsidRDefault="00840F9B">
      <w:r>
        <w:separator/>
      </w:r>
    </w:p>
  </w:endnote>
  <w:endnote w:type="continuationSeparator" w:id="0">
    <w:p w:rsidR="00840F9B" w:rsidRDefault="0084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9B" w:rsidRDefault="00840F9B">
      <w:r>
        <w:separator/>
      </w:r>
    </w:p>
  </w:footnote>
  <w:footnote w:type="continuationSeparator" w:id="0">
    <w:p w:rsidR="00840F9B" w:rsidRDefault="00840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90" w:rsidRDefault="00840F9B">
    <w:pPr>
      <w:pStyle w:val="a7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4622242</wp:posOffset>
          </wp:positionH>
          <wp:positionV relativeFrom="paragraph">
            <wp:posOffset>-317158</wp:posOffset>
          </wp:positionV>
          <wp:extent cx="1497965" cy="590550"/>
          <wp:effectExtent l="19050" t="0" r="6985" b="0"/>
          <wp:wrapNone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4979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3629551</wp:posOffset>
          </wp:positionH>
          <wp:positionV relativeFrom="paragraph">
            <wp:posOffset>-387713</wp:posOffset>
          </wp:positionV>
          <wp:extent cx="893638" cy="734885"/>
          <wp:effectExtent l="0" t="0" r="1905" b="8255"/>
          <wp:wrapNone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893638" cy="73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0"/>
    <w:rsid w:val="000A3790"/>
    <w:rsid w:val="00572971"/>
    <w:rsid w:val="0084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E1374-CF28-48BC-88C1-8BB5A2CC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Гиперссылка1"/>
    <w:basedOn w:val="12"/>
    <w:link w:val="15"/>
    <w:rPr>
      <w:color w:val="0000FF"/>
      <w:u w:val="single"/>
    </w:rPr>
  </w:style>
  <w:style w:type="character" w:customStyle="1" w:styleId="15">
    <w:name w:val="Гиперссылка1"/>
    <w:basedOn w:val="13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a5">
    <w:name w:val="Balloon Text"/>
    <w:basedOn w:val="a"/>
    <w:link w:val="a6"/>
    <w:rPr>
      <w:sz w:val="18"/>
    </w:rPr>
  </w:style>
  <w:style w:type="character" w:customStyle="1" w:styleId="a6">
    <w:name w:val="Текст выноски Знак"/>
    <w:basedOn w:val="1"/>
    <w:link w:val="a5"/>
    <w:rPr>
      <w:rFonts w:ascii="Times New Roman" w:hAnsi="Times New Roman"/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шрифт абзаца2"/>
    <w:link w:val="16"/>
  </w:style>
  <w:style w:type="paragraph" w:customStyle="1" w:styleId="16">
    <w:name w:val="Просмотренная гиперссылка1"/>
    <w:basedOn w:val="23"/>
    <w:link w:val="ad"/>
    <w:rPr>
      <w:color w:val="954F72" w:themeColor="followedHyperlink"/>
      <w:u w:val="single"/>
    </w:rPr>
  </w:style>
  <w:style w:type="character" w:styleId="ad">
    <w:name w:val="FollowedHyperlink"/>
    <w:basedOn w:val="a0"/>
    <w:link w:val="16"/>
    <w:rPr>
      <w:color w:val="954F72" w:themeColor="followedHyperlink"/>
      <w:u w:val="single"/>
    </w:rPr>
  </w:style>
  <w:style w:type="paragraph" w:customStyle="1" w:styleId="24">
    <w:name w:val="Гиперссылка2"/>
    <w:link w:val="ae"/>
    <w:rPr>
      <w:color w:val="0000FF"/>
      <w:u w:val="single"/>
    </w:rPr>
  </w:style>
  <w:style w:type="character" w:styleId="ae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Неразрешенное упоминание1"/>
    <w:basedOn w:val="12"/>
    <w:link w:val="1a"/>
    <w:rPr>
      <w:color w:val="605E5C"/>
      <w:shd w:val="clear" w:color="auto" w:fill="E1DFDD"/>
    </w:rPr>
  </w:style>
  <w:style w:type="character" w:customStyle="1" w:styleId="1a">
    <w:name w:val="Неразрешенное упоминание1"/>
    <w:basedOn w:val="13"/>
    <w:link w:val="19"/>
    <w:rPr>
      <w:color w:val="605E5C"/>
      <w:shd w:val="clear" w:color="auto" w:fill="E1DFDD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">
    <w:name w:val="Нет A"/>
    <w:link w:val="Af0"/>
  </w:style>
  <w:style w:type="character" w:customStyle="1" w:styleId="Af0">
    <w:name w:val="Нет A"/>
    <w:link w:val="Af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b">
    <w:name w:val="Обычный1"/>
    <w:link w:val="1c"/>
    <w:rPr>
      <w:rFonts w:ascii="Times New Roman"/>
      <w:sz w:val="24"/>
    </w:rPr>
  </w:style>
  <w:style w:type="character" w:customStyle="1" w:styleId="1c">
    <w:name w:val="Обычный1"/>
    <w:link w:val="1b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ОМЦ</dc:creator>
  <cp:lastModifiedBy>USER-KDM</cp:lastModifiedBy>
  <cp:revision>3</cp:revision>
  <dcterms:created xsi:type="dcterms:W3CDTF">2021-04-26T14:00:00Z</dcterms:created>
  <dcterms:modified xsi:type="dcterms:W3CDTF">2021-04-26T14:00:00Z</dcterms:modified>
</cp:coreProperties>
</file>