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00671" w14:textId="77777777" w:rsidR="00CE1BCC" w:rsidRPr="00E16A01" w:rsidRDefault="00CE1BCC" w:rsidP="00CE1BCC">
      <w:pPr>
        <w:pStyle w:val="ConsPlusNonformat"/>
        <w:widowControl/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0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0903FE9C" w14:textId="77777777" w:rsidR="00CE1BCC" w:rsidRPr="00E16A01" w:rsidRDefault="00CE1BCC" w:rsidP="00CE1BCC">
      <w:pPr>
        <w:pStyle w:val="ConsPlusNonformat"/>
        <w:widowControl/>
        <w:ind w:firstLine="741"/>
        <w:jc w:val="center"/>
        <w:rPr>
          <w:rFonts w:ascii="Times New Roman" w:hAnsi="Times New Roman" w:cs="Times New Roman"/>
          <w:sz w:val="28"/>
          <w:szCs w:val="28"/>
        </w:rPr>
      </w:pPr>
    </w:p>
    <w:p w14:paraId="794B6D2D" w14:textId="77777777" w:rsidR="00CE1BCC" w:rsidRPr="00E16A01" w:rsidRDefault="00CE1BCC" w:rsidP="00CE1BCC">
      <w:pPr>
        <w:jc w:val="both"/>
      </w:pPr>
      <w:r w:rsidRPr="00E16A01">
        <w:t xml:space="preserve">       </w:t>
      </w:r>
      <w:r w:rsidRPr="00E16A01">
        <w:rPr>
          <w:color w:val="000000" w:themeColor="text1"/>
        </w:rPr>
        <w:t xml:space="preserve">Правительство Тверской области объявляет конкурс </w:t>
      </w:r>
      <w:r w:rsidRPr="00E16A01">
        <w:t>на включение в кадровый резерв для замещения вакантных должностей государственной гражданской службы Тверской области высшей группы должностей категории «руководители» в Комитете по делам молодежи Тверской области (далее – Комитет).</w:t>
      </w:r>
    </w:p>
    <w:p w14:paraId="5DA854A0" w14:textId="77777777" w:rsidR="00CE1BCC" w:rsidRPr="00E16A01" w:rsidRDefault="00CE1BCC" w:rsidP="00CE1BCC">
      <w:pPr>
        <w:ind w:firstLine="708"/>
        <w:jc w:val="both"/>
      </w:pPr>
      <w:r w:rsidRPr="00E16A01">
        <w:rPr>
          <w:b/>
          <w:color w:val="000000" w:themeColor="text1"/>
        </w:rPr>
        <w:t xml:space="preserve">Квалификационные требования, предъявляемые в соответствии со статьей 8 закона Тверской области «О государственной гражданской службе Тверской области» к гражданам, претендующим </w:t>
      </w:r>
      <w:r w:rsidRPr="00E16A01">
        <w:rPr>
          <w:b/>
        </w:rPr>
        <w:t>на включение в кадровый резерв для замещения вакантных должностей государственной гражданской службы Тверской области высшей группы должностей категории «руководители» в Комитете по делам молодежи Тверской области</w:t>
      </w:r>
      <w:r w:rsidRPr="00E16A01">
        <w:rPr>
          <w:b/>
          <w:color w:val="000000" w:themeColor="text1"/>
        </w:rPr>
        <w:t xml:space="preserve"> (далее – гражданские служащие):</w:t>
      </w:r>
      <w:r w:rsidRPr="00E16A01">
        <w:t xml:space="preserve">      </w:t>
      </w:r>
    </w:p>
    <w:p w14:paraId="1DC372F1" w14:textId="77777777" w:rsidR="00CE1BCC" w:rsidRPr="00756227" w:rsidRDefault="00CE1BCC" w:rsidP="00CE1BCC">
      <w:pPr>
        <w:ind w:firstLine="708"/>
        <w:jc w:val="both"/>
      </w:pPr>
      <w:r w:rsidRPr="00E16A01">
        <w:t xml:space="preserve"> </w:t>
      </w:r>
      <w:r w:rsidRPr="00756227">
        <w:t xml:space="preserve">- гражданские служащие </w:t>
      </w:r>
      <w:r w:rsidRPr="00756227">
        <w:rPr>
          <w:color w:val="000000" w:themeColor="text1"/>
        </w:rPr>
        <w:t xml:space="preserve">должны </w:t>
      </w:r>
      <w:r w:rsidRPr="00756227">
        <w:t>иметь высшее образование не ниже уровня специалитета, магистратуры по укрупненной группе специальностей и направлений подготовки профессионального образования «Образование и педагогические науки», «Гуманитарные науки», «Науки об обществе»;</w:t>
      </w:r>
    </w:p>
    <w:p w14:paraId="6E1D41D8" w14:textId="77777777" w:rsidR="00CE1BCC" w:rsidRPr="00756227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227">
        <w:rPr>
          <w:rFonts w:ascii="Times New Roman" w:hAnsi="Times New Roman" w:cs="Times New Roman"/>
          <w:sz w:val="28"/>
          <w:szCs w:val="28"/>
        </w:rPr>
        <w:t xml:space="preserve">       - не менее четырех лет стажа государственной гражданской службы Российской Федерации или стажа работы по специальности, направлению подготовки;</w:t>
      </w:r>
    </w:p>
    <w:p w14:paraId="7373E171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 гражданские служащие должны обладать следующими базовыми знаниями и умениями:</w:t>
      </w:r>
    </w:p>
    <w:p w14:paraId="3F9CB47F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знанием государственного языка Российской Федерации (русского языка);</w:t>
      </w:r>
    </w:p>
    <w:p w14:paraId="79C53D22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знанием основ:</w:t>
      </w:r>
    </w:p>
    <w:p w14:paraId="1EC728C1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hyperlink r:id="rId6" w:history="1">
        <w:r w:rsidRPr="00E16A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 </w:t>
      </w:r>
    </w:p>
    <w:p w14:paraId="59734110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Федерального закона от 27.05.2003 № 58-ФЗ «О системе государственной службы Российской Федерации»;</w:t>
      </w:r>
    </w:p>
    <w:p w14:paraId="3593F18F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Федерального закона от 27.07.2004 № 79-ФЗ «О государственной гражданской службе Российской Федерации»;</w:t>
      </w:r>
    </w:p>
    <w:p w14:paraId="07A6C043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Федерального закона от 25.12.2008 № 273-ФЗ «О противодействии коррупции»;</w:t>
      </w:r>
    </w:p>
    <w:p w14:paraId="232A7E7E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в области информационно-коммуникационных технологий:</w:t>
      </w:r>
    </w:p>
    <w:p w14:paraId="30436B6F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работы с аппаратным и программным обеспечением, устройством хранения данных, современных коммуникаций, сетевых приложений; </w:t>
      </w:r>
    </w:p>
    <w:p w14:paraId="257D5BFD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16A01">
        <w:rPr>
          <w:rFonts w:ascii="Times New Roman" w:hAnsi="Times New Roman" w:cs="Times New Roman"/>
          <w:sz w:val="28"/>
          <w:szCs w:val="28"/>
        </w:rPr>
        <w:t>работы с офисными программами, включая использование программного обеспечения для разработки документов (</w:t>
      </w:r>
      <w:r w:rsidRPr="00E16A0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16A01">
        <w:rPr>
          <w:rFonts w:ascii="Times New Roman" w:hAnsi="Times New Roman" w:cs="Times New Roman"/>
          <w:sz w:val="28"/>
          <w:szCs w:val="28"/>
        </w:rPr>
        <w:t xml:space="preserve"> </w:t>
      </w:r>
      <w:r w:rsidRPr="00E16A0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16A01">
        <w:rPr>
          <w:rFonts w:ascii="Times New Roman" w:hAnsi="Times New Roman" w:cs="Times New Roman"/>
          <w:sz w:val="28"/>
          <w:szCs w:val="28"/>
        </w:rPr>
        <w:t xml:space="preserve">, </w:t>
      </w:r>
      <w:r w:rsidRPr="00E16A0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16A01">
        <w:rPr>
          <w:rFonts w:ascii="Times New Roman" w:hAnsi="Times New Roman" w:cs="Times New Roman"/>
          <w:sz w:val="28"/>
          <w:szCs w:val="28"/>
        </w:rPr>
        <w:t xml:space="preserve"> </w:t>
      </w:r>
      <w:r w:rsidRPr="00E16A0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16A01">
        <w:rPr>
          <w:rFonts w:ascii="Times New Roman" w:hAnsi="Times New Roman" w:cs="Times New Roman"/>
          <w:sz w:val="28"/>
          <w:szCs w:val="28"/>
        </w:rPr>
        <w:t xml:space="preserve">,  </w:t>
      </w:r>
      <w:r w:rsidRPr="00E16A0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16A01">
        <w:rPr>
          <w:rFonts w:ascii="Times New Roman" w:hAnsi="Times New Roman" w:cs="Times New Roman"/>
          <w:sz w:val="28"/>
          <w:szCs w:val="28"/>
        </w:rPr>
        <w:t xml:space="preserve"> </w:t>
      </w:r>
      <w:r w:rsidRPr="00E16A0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16A01">
        <w:rPr>
          <w:rFonts w:ascii="Times New Roman" w:hAnsi="Times New Roman" w:cs="Times New Roman"/>
          <w:sz w:val="28"/>
          <w:szCs w:val="28"/>
        </w:rPr>
        <w:t>), поиска справочно-правовой информации (Консультант Плюс, Гарант), управления электронной почтой (</w:t>
      </w:r>
      <w:bookmarkStart w:id="0" w:name="_Hlk21342197"/>
      <w:r w:rsidRPr="00E16A01">
        <w:rPr>
          <w:rFonts w:ascii="Times New Roman" w:hAnsi="Times New Roman" w:cs="Times New Roman"/>
          <w:sz w:val="28"/>
          <w:szCs w:val="28"/>
        </w:rPr>
        <w:t>системой электронного документооборота в аппарате Правительства Тверской области и исполнительных органах государственной власти Тверской области</w:t>
      </w:r>
      <w:bookmarkEnd w:id="0"/>
      <w:r w:rsidRPr="00E16A01">
        <w:rPr>
          <w:rFonts w:ascii="Times New Roman" w:hAnsi="Times New Roman" w:cs="Times New Roman"/>
          <w:sz w:val="28"/>
          <w:szCs w:val="28"/>
        </w:rPr>
        <w:t xml:space="preserve">), работа в программе </w:t>
      </w:r>
      <w:r w:rsidRPr="00E16A01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E16A01">
        <w:rPr>
          <w:rFonts w:ascii="Times New Roman" w:hAnsi="Times New Roman" w:cs="Times New Roman"/>
          <w:sz w:val="28"/>
          <w:szCs w:val="28"/>
        </w:rPr>
        <w:t xml:space="preserve"> </w:t>
      </w:r>
      <w:r w:rsidRPr="00E16A01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E16A01">
        <w:rPr>
          <w:rFonts w:ascii="Times New Roman" w:hAnsi="Times New Roman" w:cs="Times New Roman"/>
          <w:sz w:val="28"/>
          <w:szCs w:val="28"/>
        </w:rPr>
        <w:t>;</w:t>
      </w:r>
    </w:p>
    <w:p w14:paraId="553ECA82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умения включают:</w:t>
      </w:r>
    </w:p>
    <w:p w14:paraId="64EBAFA5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общие умения;</w:t>
      </w:r>
    </w:p>
    <w:p w14:paraId="40BE45A7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умение мыслить системно;</w:t>
      </w:r>
    </w:p>
    <w:p w14:paraId="5E82E30B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умение планировать, рационально использовать служебное время и достигать результата;</w:t>
      </w:r>
    </w:p>
    <w:p w14:paraId="5E4D12DB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коммуникативные умения;</w:t>
      </w:r>
    </w:p>
    <w:p w14:paraId="4DD9510C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умение управлять изменениями;</w:t>
      </w:r>
    </w:p>
    <w:p w14:paraId="1934916A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умение прогнозировать возникновение проблемных ситуаций и продумывать возможные пути их решения;</w:t>
      </w:r>
    </w:p>
    <w:p w14:paraId="10BB6022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умение определять приоритеты;</w:t>
      </w:r>
    </w:p>
    <w:p w14:paraId="7F63BCE8" w14:textId="034A418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умение прогнозировать и анализировать последствия принятых решений</w:t>
      </w:r>
      <w:r w:rsidR="004834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531834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Тверской области </w:t>
      </w:r>
      <w:r w:rsidRPr="00E16A01">
        <w:rPr>
          <w:rFonts w:ascii="Times New Roman" w:hAnsi="Times New Roman" w:cs="Times New Roman"/>
          <w:sz w:val="28"/>
          <w:szCs w:val="28"/>
        </w:rPr>
        <w:t xml:space="preserve">высшей группы категории «руководители» в Комитете устанавливаются </w:t>
      </w:r>
      <w:r w:rsidRPr="004834A8">
        <w:rPr>
          <w:rFonts w:ascii="Times New Roman" w:hAnsi="Times New Roman" w:cs="Times New Roman"/>
          <w:sz w:val="28"/>
          <w:szCs w:val="28"/>
        </w:rPr>
        <w:t>следующие профессионально-функциональные квалификационные требования:</w:t>
      </w:r>
    </w:p>
    <w:p w14:paraId="7ED4498B" w14:textId="44399EE4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</w:t>
      </w:r>
      <w:r w:rsidRPr="00E16A01">
        <w:rPr>
          <w:rFonts w:ascii="Times New Roman" w:hAnsi="Times New Roman" w:cs="Times New Roman"/>
          <w:sz w:val="28"/>
          <w:szCs w:val="28"/>
        </w:rPr>
        <w:t>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6A01">
        <w:rPr>
          <w:rFonts w:ascii="Times New Roman" w:hAnsi="Times New Roman" w:cs="Times New Roman"/>
          <w:sz w:val="28"/>
          <w:szCs w:val="28"/>
        </w:rPr>
        <w:t xml:space="preserve"> служащий должен обладать следующими знаниями в сфере законодательства Российской Федерации:</w:t>
      </w:r>
    </w:p>
    <w:p w14:paraId="311664B7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1342360"/>
      <w:r w:rsidRPr="00E16A01">
        <w:rPr>
          <w:rFonts w:ascii="Times New Roman" w:hAnsi="Times New Roman" w:cs="Times New Roman"/>
          <w:sz w:val="28"/>
          <w:szCs w:val="28"/>
        </w:rPr>
        <w:t>Федерального конституционного закона от 17.12.1997 № 2-ФКЗ «О правительстве Российской Федерации»;</w:t>
      </w:r>
    </w:p>
    <w:p w14:paraId="432286D7" w14:textId="77777777" w:rsidR="00CE1BCC" w:rsidRPr="00E16A01" w:rsidRDefault="00CE1BCC" w:rsidP="00CE1BCC">
      <w:pPr>
        <w:ind w:firstLine="708"/>
      </w:pPr>
      <w:r w:rsidRPr="00E16A01">
        <w:t>Бюджетного кодекса Российской Федерации;</w:t>
      </w:r>
    </w:p>
    <w:p w14:paraId="1E9BAF17" w14:textId="77777777" w:rsidR="00CE1BCC" w:rsidRPr="00E16A01" w:rsidRDefault="00CE1BCC" w:rsidP="00CE1BCC">
      <w:pPr>
        <w:ind w:firstLine="708"/>
      </w:pPr>
      <w:r w:rsidRPr="00E16A01">
        <w:t>Гражданского кодекса Российской Федерации;</w:t>
      </w:r>
    </w:p>
    <w:p w14:paraId="5598B5AF" w14:textId="77777777" w:rsidR="00CE1BCC" w:rsidRPr="00E16A01" w:rsidRDefault="00CE1BCC" w:rsidP="00CE1BCC">
      <w:pPr>
        <w:ind w:firstLine="708"/>
      </w:pPr>
      <w:r w:rsidRPr="00E16A01">
        <w:t>Уголовного кодекса Российской Федерации;</w:t>
      </w:r>
    </w:p>
    <w:p w14:paraId="5E7EDA7B" w14:textId="77777777" w:rsidR="00CE1BCC" w:rsidRPr="00E16A01" w:rsidRDefault="00CE1BCC" w:rsidP="00CE1BCC">
      <w:pPr>
        <w:ind w:firstLine="708"/>
        <w:jc w:val="both"/>
      </w:pPr>
      <w:r w:rsidRPr="00E16A01">
        <w:t>Кодекса Российской Федерации «Об административных правонарушениях»;</w:t>
      </w:r>
    </w:p>
    <w:p w14:paraId="43908DB4" w14:textId="77777777" w:rsidR="00CE1BCC" w:rsidRPr="00E16A01" w:rsidRDefault="00CE1BCC" w:rsidP="00CE1BCC">
      <w:pPr>
        <w:ind w:firstLine="708"/>
        <w:jc w:val="both"/>
      </w:pPr>
      <w:r w:rsidRPr="00E16A01">
        <w:rPr>
          <w:spacing w:val="20"/>
        </w:rPr>
        <w:t xml:space="preserve">Федерального закона от 21.07.1993 № 5485-1 </w:t>
      </w:r>
      <w:r w:rsidRPr="00E16A01">
        <w:t>«О государственной тайне»;</w:t>
      </w:r>
    </w:p>
    <w:bookmarkEnd w:id="1"/>
    <w:p w14:paraId="1B99173F" w14:textId="77777777" w:rsidR="00CE1BCC" w:rsidRPr="00E16A01" w:rsidRDefault="00CE1BCC" w:rsidP="00CE1BCC">
      <w:pPr>
        <w:ind w:firstLine="708"/>
        <w:jc w:val="both"/>
      </w:pPr>
      <w:r w:rsidRPr="00E16A01">
        <w:t>Федерального закона от 21.12.1994 № 69-ФЗ «О пожарной безопасности»;</w:t>
      </w:r>
    </w:p>
    <w:p w14:paraId="5B1D9218" w14:textId="77777777" w:rsidR="00CE1BCC" w:rsidRPr="00E16A01" w:rsidRDefault="00CE1BCC" w:rsidP="00CE1BCC">
      <w:pPr>
        <w:ind w:firstLine="708"/>
        <w:jc w:val="both"/>
      </w:pPr>
      <w:r w:rsidRPr="00E16A01">
        <w:t>Федерального закона от 19.05.1995 № 82-ФЗ «Об общественных объединениях»;</w:t>
      </w:r>
    </w:p>
    <w:p w14:paraId="187A8421" w14:textId="77777777" w:rsidR="00CE1BCC" w:rsidRPr="00E16A01" w:rsidRDefault="00CE1BCC" w:rsidP="00CE1BCC">
      <w:pPr>
        <w:ind w:firstLine="708"/>
        <w:jc w:val="both"/>
      </w:pPr>
      <w:r w:rsidRPr="00E16A01">
        <w:rPr>
          <w:spacing w:val="24"/>
        </w:rPr>
        <w:t>Федерального закона от 8.06.1995 № 98-ФЗ</w:t>
      </w:r>
      <w:r w:rsidRPr="00E16A01">
        <w:t xml:space="preserve"> «О государственной поддержке молодежных и детских общественных объединений»; </w:t>
      </w:r>
    </w:p>
    <w:p w14:paraId="2F2B9E8F" w14:textId="77777777" w:rsidR="00CE1BCC" w:rsidRPr="00E16A01" w:rsidRDefault="00CE1BCC" w:rsidP="00CE1BCC">
      <w:pPr>
        <w:ind w:firstLine="709"/>
        <w:jc w:val="both"/>
      </w:pPr>
      <w:r w:rsidRPr="00E16A01">
        <w:rPr>
          <w:spacing w:val="20"/>
        </w:rPr>
        <w:t xml:space="preserve">Федерального закона от 12.01.1996 № 7-ФЗ </w:t>
      </w:r>
      <w:r w:rsidRPr="00E16A01">
        <w:t>«О некоммерческих организациях»;</w:t>
      </w:r>
    </w:p>
    <w:p w14:paraId="376EB31C" w14:textId="267F1525" w:rsidR="00CE1BCC" w:rsidRPr="00E16A01" w:rsidRDefault="00CE1BCC" w:rsidP="00CE1BCC">
      <w:pPr>
        <w:ind w:firstLine="709"/>
        <w:jc w:val="both"/>
      </w:pPr>
      <w:r w:rsidRPr="00E16A01">
        <w:rPr>
          <w:spacing w:val="20"/>
        </w:rPr>
        <w:t>Федерального закона от 06.03.2006 № 35-ФЗ</w:t>
      </w:r>
      <w:r w:rsidR="00084CC5" w:rsidRPr="00084CC5">
        <w:rPr>
          <w:spacing w:val="20"/>
        </w:rPr>
        <w:t xml:space="preserve"> </w:t>
      </w:r>
      <w:r w:rsidRPr="00E16A01">
        <w:t>«О противодействии терроризму»;</w:t>
      </w:r>
      <w:bookmarkStart w:id="2" w:name="_Hlk4153310"/>
      <w:bookmarkEnd w:id="2"/>
    </w:p>
    <w:p w14:paraId="2CDA06E0" w14:textId="77777777" w:rsidR="00CE1BCC" w:rsidRPr="00E16A01" w:rsidRDefault="00CE1BCC" w:rsidP="00CE1BCC">
      <w:pPr>
        <w:ind w:firstLine="709"/>
        <w:jc w:val="both"/>
      </w:pPr>
      <w:r w:rsidRPr="00E16A01">
        <w:t>Федерального закона от 02.05.2006 № 59-ФЗ «О порядке рассмотрения обращений граждан Российской Федерации»;</w:t>
      </w:r>
    </w:p>
    <w:p w14:paraId="434680B6" w14:textId="77777777" w:rsidR="00CE1BCC" w:rsidRPr="00E16A01" w:rsidRDefault="00CE1BCC" w:rsidP="00CE1BCC">
      <w:pPr>
        <w:ind w:firstLine="708"/>
        <w:jc w:val="both"/>
      </w:pPr>
      <w:r w:rsidRPr="00E16A01">
        <w:t>Федерального закона от 27.06.2006 № 152-ФЗ «О персональных данных»;</w:t>
      </w:r>
    </w:p>
    <w:p w14:paraId="02C4AEF2" w14:textId="77777777" w:rsidR="00CE1BCC" w:rsidRPr="00E16A01" w:rsidRDefault="00CE1BCC" w:rsidP="00CE1BCC">
      <w:pPr>
        <w:ind w:firstLine="708"/>
        <w:jc w:val="both"/>
      </w:pPr>
      <w:r w:rsidRPr="00E16A01">
        <w:t>Федерального закона от 27.06.2006 № 149-ФЗ «Об информации, информационных технологиях и о защите информации»;</w:t>
      </w:r>
    </w:p>
    <w:p w14:paraId="4E7831CF" w14:textId="77777777" w:rsidR="00CE1BCC" w:rsidRPr="00E16A01" w:rsidRDefault="00CE1BCC" w:rsidP="00CE1BCC">
      <w:pPr>
        <w:ind w:firstLine="708"/>
        <w:jc w:val="both"/>
      </w:pPr>
      <w:r w:rsidRPr="00E16A01"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741BBF5F" w14:textId="77777777" w:rsidR="00CE1BCC" w:rsidRPr="00E16A01" w:rsidRDefault="00CE1BCC" w:rsidP="00CE1BCC">
      <w:pPr>
        <w:ind w:firstLine="708"/>
        <w:jc w:val="both"/>
      </w:pPr>
      <w:r w:rsidRPr="00E16A01">
        <w:rPr>
          <w:spacing w:val="20"/>
        </w:rPr>
        <w:t>Федерального закона от 28.12.2010 № 390-ФЗ</w:t>
      </w:r>
      <w:r w:rsidRPr="00E16A01">
        <w:t xml:space="preserve"> «О  безопасности»;</w:t>
      </w:r>
    </w:p>
    <w:p w14:paraId="678982F1" w14:textId="77777777" w:rsidR="00CE1BCC" w:rsidRPr="00E16A01" w:rsidRDefault="00CE1BCC" w:rsidP="00CE1BCC">
      <w:pPr>
        <w:ind w:firstLine="708"/>
        <w:jc w:val="both"/>
      </w:pPr>
      <w:r w:rsidRPr="00E16A01">
        <w:t>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14:paraId="217132E4" w14:textId="77777777" w:rsidR="00CE1BCC" w:rsidRPr="00E16A01" w:rsidRDefault="00CE1BCC" w:rsidP="00CE1BCC">
      <w:pPr>
        <w:ind w:firstLine="708"/>
        <w:jc w:val="both"/>
      </w:pPr>
      <w:r w:rsidRPr="00E16A01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BA186B" w14:textId="07A3C701" w:rsidR="00CE1BCC" w:rsidRPr="00E16A01" w:rsidRDefault="00430CCC" w:rsidP="00CE1BCC">
      <w:pPr>
        <w:ind w:firstLine="708"/>
        <w:jc w:val="both"/>
      </w:pPr>
      <w:hyperlink r:id="rId7">
        <w:r w:rsidR="00CE1BCC" w:rsidRPr="00E16A01">
          <w:rPr>
            <w:rStyle w:val="ListLabel3"/>
          </w:rPr>
          <w:t xml:space="preserve">Федерального закона от 07.05.2013 № 79-ФЗ «О запрете отдельным категориям лиц открывать и иметь счета (вклады), хранить наличные денежные </w:t>
        </w:r>
        <w:r w:rsidR="00CE1BCC" w:rsidRPr="00E16A01">
          <w:rPr>
            <w:rStyle w:val="ListLabel3"/>
          </w:rPr>
          <w:lastRenderedPageBreak/>
          <w:t>средства и ценности в иностранных банках, расположенных за пределами территории Российской Федерации</w:t>
        </w:r>
        <w:r w:rsidR="00CE1BCC" w:rsidRPr="00084CC5">
          <w:rPr>
            <w:rStyle w:val="ListLabel3"/>
          </w:rPr>
          <w:t>, владеть</w:t>
        </w:r>
        <w:r w:rsidR="00084CC5" w:rsidRPr="00084CC5">
          <w:rPr>
            <w:rStyle w:val="ListLabel3"/>
          </w:rPr>
          <w:t xml:space="preserve"> </w:t>
        </w:r>
        <w:r w:rsidR="00CE1BCC" w:rsidRPr="00084CC5">
          <w:rPr>
            <w:rStyle w:val="ListLabel3"/>
          </w:rPr>
          <w:t>и (или) поль</w:t>
        </w:r>
        <w:r w:rsidR="00CE1BCC" w:rsidRPr="00E16A01">
          <w:rPr>
            <w:rStyle w:val="ListLabel3"/>
          </w:rPr>
          <w:t>зоваться иностранными финансовыми инструментами»</w:t>
        </w:r>
      </w:hyperlink>
      <w:r w:rsidR="00CE1BCC" w:rsidRPr="00E16A01">
        <w:t>;</w:t>
      </w:r>
    </w:p>
    <w:p w14:paraId="14476E35" w14:textId="77777777" w:rsidR="00CE1BCC" w:rsidRPr="00E16A01" w:rsidRDefault="00CE1BCC" w:rsidP="00CE1BCC">
      <w:pPr>
        <w:ind w:firstLine="708"/>
        <w:jc w:val="both"/>
      </w:pPr>
      <w:r w:rsidRPr="00E16A01">
        <w:t>Указа Президента Российской Федерации от 15.02.2006 № 116 «О мерах по противодействию терроризму»;</w:t>
      </w:r>
    </w:p>
    <w:p w14:paraId="135B969D" w14:textId="77777777" w:rsidR="00CE1BCC" w:rsidRPr="00E16A01" w:rsidRDefault="00CE1BCC" w:rsidP="00CE1BCC">
      <w:pPr>
        <w:ind w:firstLine="708"/>
        <w:jc w:val="both"/>
      </w:pPr>
      <w:r w:rsidRPr="00E16A01">
        <w:t>Указа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14:paraId="3BADB0B8" w14:textId="77777777" w:rsidR="00CE1BCC" w:rsidRPr="00E16A01" w:rsidRDefault="00CE1BCC" w:rsidP="00CE1BCC">
      <w:pPr>
        <w:ind w:firstLine="708"/>
        <w:jc w:val="both"/>
      </w:pPr>
      <w:r w:rsidRPr="00E16A01">
        <w:t>Указа Президента Российской Федерации от 26.12.2015 № 664 «О мерах по совершенствованию государственного управления в области противодействия терроризму»;</w:t>
      </w:r>
    </w:p>
    <w:p w14:paraId="116158B7" w14:textId="5EC50944" w:rsidR="00CE1BCC" w:rsidRPr="00E16A01" w:rsidRDefault="00CE1BCC" w:rsidP="00CE1BCC">
      <w:pPr>
        <w:ind w:firstLine="708"/>
        <w:jc w:val="both"/>
      </w:pPr>
      <w:r w:rsidRPr="00E16A01">
        <w:t>Указа Президента Российской Федерации от 31.12.2015 № 683</w:t>
      </w:r>
      <w:r w:rsidR="00084CC5" w:rsidRPr="00084CC5">
        <w:t xml:space="preserve">                                </w:t>
      </w:r>
      <w:r w:rsidRPr="00E16A01">
        <w:t xml:space="preserve"> «О стратегии национальной безопасности Российской Федерации»;</w:t>
      </w:r>
    </w:p>
    <w:p w14:paraId="5E951E19" w14:textId="06CDC887" w:rsidR="00CE1BCC" w:rsidRPr="00E16A01" w:rsidRDefault="00CE1BCC" w:rsidP="00CE1BCC">
      <w:pPr>
        <w:ind w:firstLine="708"/>
        <w:jc w:val="both"/>
      </w:pPr>
      <w:r w:rsidRPr="00E16A01">
        <w:t>постановления Верховного Совета Российской Федерации от 03.06.1993 № 5090-1 «Об основных направлениях государственной молодежной политики в Российской Федерации»;</w:t>
      </w:r>
    </w:p>
    <w:p w14:paraId="19B09913" w14:textId="77777777" w:rsidR="00CE1BCC" w:rsidRPr="00E16A01" w:rsidRDefault="00CE1BCC" w:rsidP="00CE1BCC">
      <w:pPr>
        <w:ind w:firstLine="708"/>
        <w:jc w:val="both"/>
      </w:pPr>
      <w:r w:rsidRPr="00E16A01">
        <w:t xml:space="preserve">постановления Правительства Российской Федерации от 29.05.2008                     № 409 «О </w:t>
      </w:r>
      <w:r w:rsidRPr="00E16A01">
        <w:rPr>
          <w:rFonts w:eastAsiaTheme="minorEastAsia"/>
          <w:lang w:eastAsia="en-US"/>
        </w:rPr>
        <w:t>Федеральном агентстве по делам молодежи</w:t>
      </w:r>
      <w:r w:rsidRPr="00E16A01">
        <w:t xml:space="preserve">»; </w:t>
      </w:r>
    </w:p>
    <w:p w14:paraId="26ED2846" w14:textId="541C9CC3" w:rsidR="00CE1BCC" w:rsidRPr="00E16A01" w:rsidRDefault="00CE1BCC" w:rsidP="00CE1BCC">
      <w:pPr>
        <w:ind w:firstLine="708"/>
        <w:jc w:val="both"/>
      </w:pPr>
      <w:r w:rsidRPr="00E16A01">
        <w:t>постановления Правительства Российской Федерации от 02.08.2010                    № 588 «Об утверждении порядка разработки, реализации и оценки эффективности государственных программ Российской Федерации»;</w:t>
      </w:r>
    </w:p>
    <w:p w14:paraId="732ECC02" w14:textId="77777777" w:rsidR="00CE1BCC" w:rsidRPr="00E16A01" w:rsidRDefault="00CE1BCC" w:rsidP="00CE1BCC">
      <w:pPr>
        <w:ind w:firstLine="708"/>
        <w:jc w:val="both"/>
      </w:pPr>
      <w:r w:rsidRPr="00E16A01">
        <w:t>постановления Правительства Российской Федерации от 04.03.2011                        № 149 «О федеральной государственной информационной системе «Федеральный портал государственной службы и управленческих кадров»;</w:t>
      </w:r>
    </w:p>
    <w:p w14:paraId="65556CF9" w14:textId="77777777" w:rsidR="00CE1BCC" w:rsidRPr="00E16A01" w:rsidRDefault="00CE1BCC" w:rsidP="00CE1BCC">
      <w:pPr>
        <w:ind w:firstLine="708"/>
        <w:jc w:val="both"/>
      </w:pPr>
      <w:r w:rsidRPr="00E16A01">
        <w:t>постановления Правительства Российской Федерации от 24.10.2011                   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19427D3A" w14:textId="77777777" w:rsidR="00CE1BCC" w:rsidRPr="00E16A01" w:rsidRDefault="00CE1BCC" w:rsidP="00CE1BCC">
      <w:pPr>
        <w:ind w:firstLine="708"/>
        <w:jc w:val="both"/>
      </w:pPr>
      <w:r w:rsidRPr="00E16A01">
        <w:t>распоряжения Правительства Российской Федерации от 29.11.2014                               № 2403-р «Об утверждении основ государственной молодежной политики Российской Федерации на период до 2025 года»;</w:t>
      </w:r>
    </w:p>
    <w:p w14:paraId="26CADBB6" w14:textId="77777777" w:rsidR="00CE1BCC" w:rsidRPr="00E16A01" w:rsidRDefault="00CE1BCC" w:rsidP="00CE1BCC">
      <w:pPr>
        <w:ind w:firstLine="708"/>
        <w:jc w:val="both"/>
      </w:pPr>
      <w:r w:rsidRPr="00E16A01">
        <w:t xml:space="preserve">закона Тверской области от 28.02.2002 № 12-ОЗ-3 «О схеме управления Тверской областью»; </w:t>
      </w:r>
    </w:p>
    <w:p w14:paraId="4F5B8D17" w14:textId="77777777" w:rsidR="00CE1BCC" w:rsidRPr="00E16A01" w:rsidRDefault="00CE1BCC" w:rsidP="00CE1BCC">
      <w:pPr>
        <w:ind w:firstLine="708"/>
        <w:jc w:val="both"/>
      </w:pPr>
      <w:r w:rsidRPr="00E16A01">
        <w:t>закона Тверской области от 21.06.2005 № 89-ЗО «О государственной гражданской службе Тверской области»;</w:t>
      </w:r>
    </w:p>
    <w:p w14:paraId="06407923" w14:textId="77777777" w:rsidR="00CE1BCC" w:rsidRPr="00E16A01" w:rsidRDefault="00CE1BCC" w:rsidP="00CE1BCC">
      <w:pPr>
        <w:ind w:firstLine="708"/>
        <w:jc w:val="both"/>
      </w:pPr>
      <w:r w:rsidRPr="00E16A01">
        <w:t>закона Тверской области от 26.07.2005 № 94-ЗО «О межбюджетных отношениях в Тверской области»;</w:t>
      </w:r>
    </w:p>
    <w:p w14:paraId="111E5500" w14:textId="77777777" w:rsidR="00084CC5" w:rsidRDefault="00CE1BCC" w:rsidP="00084CC5">
      <w:pPr>
        <w:ind w:firstLine="708"/>
        <w:jc w:val="both"/>
      </w:pPr>
      <w:r w:rsidRPr="00E16A01">
        <w:t xml:space="preserve">закона Тверской области от 13.04.2009 № 27-ЗО «О дополнительных </w:t>
      </w:r>
      <w:r w:rsidRPr="00084CC5">
        <w:t>гарантиях реализации прав граждан на обращение в Тверской области»;</w:t>
      </w:r>
      <w:r w:rsidR="00084CC5" w:rsidRPr="00084CC5">
        <w:t xml:space="preserve"> </w:t>
      </w:r>
    </w:p>
    <w:p w14:paraId="71BBFAE7" w14:textId="77777777" w:rsidR="00084CC5" w:rsidRDefault="00CE1BCC" w:rsidP="00084CC5">
      <w:pPr>
        <w:ind w:firstLine="708"/>
        <w:jc w:val="both"/>
      </w:pPr>
      <w:r w:rsidRPr="00084CC5">
        <w:t xml:space="preserve">закона Тверской области от 06.07.2015 № 57-ЗО «О государственной молодежной политике в Тверской области»; </w:t>
      </w:r>
    </w:p>
    <w:p w14:paraId="5745D156" w14:textId="2A434508" w:rsidR="00CE1BCC" w:rsidRPr="00084CC5" w:rsidRDefault="00CE1BCC" w:rsidP="00084CC5">
      <w:pPr>
        <w:ind w:firstLine="708"/>
        <w:jc w:val="both"/>
      </w:pPr>
      <w:r w:rsidRPr="00084CC5">
        <w:t>закона Тверской области от 12.10.2017 № 64-ЗО «Об отдельных вопросах нравственного и патриотического воспитания граждан Тверской области»;</w:t>
      </w:r>
    </w:p>
    <w:p w14:paraId="2C7CA7C3" w14:textId="3370732C" w:rsidR="00CE1BCC" w:rsidRPr="00E16A01" w:rsidRDefault="00CE1BCC" w:rsidP="00CE1BCC">
      <w:pPr>
        <w:ind w:firstLine="708"/>
        <w:jc w:val="both"/>
      </w:pPr>
      <w:r w:rsidRPr="00084CC5">
        <w:t>постановления Администрации Тверской области от 23.06.2009 № 260-па «О подготовке и принятии нормативных правовых актов исполнительных</w:t>
      </w:r>
      <w:r w:rsidRPr="00E16A01">
        <w:t xml:space="preserve"> </w:t>
      </w:r>
      <w:r w:rsidRPr="00E16A01">
        <w:lastRenderedPageBreak/>
        <w:t xml:space="preserve">органов государственной власти Тверской области, работе с отдельными видами документов в областных исполнительных органах государственной власти Тверской области»; </w:t>
      </w:r>
    </w:p>
    <w:p w14:paraId="453C9D4F" w14:textId="77777777" w:rsidR="00CE1BCC" w:rsidRPr="00E16A01" w:rsidRDefault="00CE1BCC" w:rsidP="00CE1BCC">
      <w:pPr>
        <w:ind w:firstLine="851"/>
        <w:jc w:val="both"/>
      </w:pPr>
      <w:r w:rsidRPr="00E16A01">
        <w:t>постановления Правительства Тверской области от 18.10.2011 № 83-пп «Об утверждении Положения о Комитете по делам молодежи Тверской области»;</w:t>
      </w:r>
    </w:p>
    <w:p w14:paraId="416BC5C0" w14:textId="77777777" w:rsidR="00CE1BCC" w:rsidRPr="00E16A01" w:rsidRDefault="00CE1BCC" w:rsidP="00CE1BCC">
      <w:pPr>
        <w:ind w:firstLine="708"/>
        <w:jc w:val="both"/>
      </w:pPr>
      <w:r w:rsidRPr="00E16A01">
        <w:t xml:space="preserve">постановления Правительства Тверской области от 24.09.2012 № 545-пп «О порядке </w:t>
      </w:r>
      <w:r w:rsidRPr="00E16A01">
        <w:rPr>
          <w:rFonts w:eastAsiaTheme="minorEastAsia"/>
          <w:lang w:eastAsia="en-US"/>
        </w:rPr>
        <w:t>разработки, реализации и оценки эффективности реализации государственных программ Тверской области»;</w:t>
      </w:r>
    </w:p>
    <w:p w14:paraId="5E8E3FB9" w14:textId="77777777" w:rsidR="00CE1BCC" w:rsidRPr="00E16A01" w:rsidRDefault="00CE1BCC" w:rsidP="00CE1BCC">
      <w:pPr>
        <w:ind w:firstLine="708"/>
        <w:jc w:val="both"/>
        <w:rPr>
          <w:rFonts w:eastAsiaTheme="minorEastAsia"/>
          <w:lang w:eastAsia="en-US"/>
        </w:rPr>
      </w:pPr>
      <w:r w:rsidRPr="00E16A01">
        <w:rPr>
          <w:rFonts w:eastAsiaTheme="minorEastAsia"/>
          <w:lang w:eastAsia="en-US"/>
        </w:rPr>
        <w:t>постановления Правительства Тверской области от 12.12.2016 № 396-пп «О государственной программе Тверской области «Молодежь Верхневолжья» на 2017 - 2022 годы»;</w:t>
      </w:r>
    </w:p>
    <w:p w14:paraId="122F8868" w14:textId="77777777" w:rsidR="00CE1BCC" w:rsidRPr="00E16A01" w:rsidRDefault="00CE1BCC" w:rsidP="00CE1BCC">
      <w:pPr>
        <w:ind w:firstLine="708"/>
        <w:jc w:val="both"/>
      </w:pPr>
      <w:r w:rsidRPr="00E16A01">
        <w:t>постановления Правительства Тверской области от 05.02.2018 № 34-пп «Об утверждении порядка осуществления исполнительными органами государственной власти Тверской области функций и полномочий учредителя государственного учреждения Тверской области»;</w:t>
      </w:r>
    </w:p>
    <w:p w14:paraId="4490BC59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постановления Правительства Тверской области от 05.02.2018 № 35-пп «О порядке взаимодействия по кадровым вопросам исполнительных органов  государственной власти Тверской области с государственными унитарными предприятиями Тверской области и государственными учреждениями Тверской области и об утверждении примерной формы трудового договора с руководителем государственного унитарного предприятия Тверской области»;</w:t>
      </w:r>
    </w:p>
    <w:p w14:paraId="7F966F81" w14:textId="27ACFDB5" w:rsidR="00CE1BCC" w:rsidRPr="00E16A01" w:rsidRDefault="00CE1BCC" w:rsidP="00CE1BCC">
      <w:pPr>
        <w:ind w:firstLine="567"/>
        <w:jc w:val="both"/>
      </w:pPr>
      <w:r w:rsidRPr="00E16A01">
        <w:t>постановления Губернатора Тверской области от 02.08.2018 № 75-пг                       «О Регламенте Правительства Тверской области»;</w:t>
      </w:r>
    </w:p>
    <w:p w14:paraId="4940AB83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нормативных  правовых актов Тверской области, соответствующих направлениям деятельности;</w:t>
      </w:r>
    </w:p>
    <w:p w14:paraId="51009FF9" w14:textId="4E173929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- гражданские служащие должны обладать следующими умениями:</w:t>
      </w:r>
    </w:p>
    <w:p w14:paraId="2005F611" w14:textId="77777777" w:rsidR="00CE1BCC" w:rsidRPr="00E16A01" w:rsidRDefault="00CE1BCC" w:rsidP="00CE1BCC">
      <w:pPr>
        <w:tabs>
          <w:tab w:val="left" w:pos="351"/>
          <w:tab w:val="left" w:pos="9033"/>
        </w:tabs>
        <w:ind w:firstLine="709"/>
        <w:jc w:val="both"/>
      </w:pPr>
      <w:r w:rsidRPr="00E16A01">
        <w:t xml:space="preserve">анализ документооборота, разработка и реализация правовых актов; </w:t>
      </w:r>
    </w:p>
    <w:p w14:paraId="1FBD9F27" w14:textId="77777777" w:rsidR="00CE1BCC" w:rsidRPr="00E16A01" w:rsidRDefault="00CE1BCC" w:rsidP="00CE1BCC">
      <w:pPr>
        <w:tabs>
          <w:tab w:val="left" w:pos="351"/>
          <w:tab w:val="left" w:pos="9033"/>
        </w:tabs>
        <w:ind w:firstLine="709"/>
        <w:jc w:val="both"/>
      </w:pPr>
      <w:r w:rsidRPr="00E16A01">
        <w:t>формирование отчетности;</w:t>
      </w:r>
    </w:p>
    <w:p w14:paraId="488F5EC1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оперативное принятие и реализация управленческих решений;</w:t>
      </w:r>
    </w:p>
    <w:p w14:paraId="3F32E5CF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контроль, анализ, прогнозирование последствий принимаемых решений;</w:t>
      </w:r>
    </w:p>
    <w:p w14:paraId="1EA70BEB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управление персоналом;</w:t>
      </w:r>
    </w:p>
    <w:p w14:paraId="0981086C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ведение деловых переговоров;</w:t>
      </w:r>
    </w:p>
    <w:p w14:paraId="362CC6BD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- гражданские служащие должны обладать следующими функциональными знаниями:</w:t>
      </w:r>
    </w:p>
    <w:p w14:paraId="7F340B2A" w14:textId="77777777" w:rsidR="00084CC5" w:rsidRDefault="00CE1BCC" w:rsidP="00084CC5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6A01">
        <w:rPr>
          <w:rFonts w:ascii="Times New Roman" w:hAnsi="Times New Roman"/>
          <w:sz w:val="28"/>
          <w:szCs w:val="28"/>
        </w:rPr>
        <w:t xml:space="preserve">разработка, рассмотрение и согласование проектов правовых актов и других документов; </w:t>
      </w:r>
    </w:p>
    <w:p w14:paraId="11E70A9D" w14:textId="77777777" w:rsidR="00084CC5" w:rsidRDefault="00CE1BCC" w:rsidP="00084CC5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CC5">
        <w:rPr>
          <w:rFonts w:ascii="Times New Roman" w:hAnsi="Times New Roman"/>
          <w:sz w:val="28"/>
          <w:szCs w:val="28"/>
        </w:rPr>
        <w:t>понятие официального отзыва на проекты нормативных правовых актов: этапы, ключевые принципы и технологии разработки;</w:t>
      </w:r>
      <w:r w:rsidR="00084CC5" w:rsidRPr="00084CC5">
        <w:rPr>
          <w:rFonts w:ascii="Times New Roman" w:hAnsi="Times New Roman"/>
          <w:sz w:val="28"/>
          <w:szCs w:val="28"/>
        </w:rPr>
        <w:t xml:space="preserve"> </w:t>
      </w:r>
    </w:p>
    <w:p w14:paraId="441AC4FE" w14:textId="77777777" w:rsidR="00084CC5" w:rsidRDefault="00084CC5" w:rsidP="00084CC5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53A62BD" w14:textId="77777777" w:rsidR="00084CC5" w:rsidRDefault="00CE1BCC" w:rsidP="00084CC5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CC5">
        <w:rPr>
          <w:rFonts w:ascii="Times New Roman" w:hAnsi="Times New Roman"/>
          <w:sz w:val="28"/>
          <w:szCs w:val="28"/>
        </w:rPr>
        <w:t xml:space="preserve">классификация моделей государственной молодежной политики; </w:t>
      </w:r>
    </w:p>
    <w:p w14:paraId="6A396D74" w14:textId="3DD59177" w:rsidR="00CE1BCC" w:rsidRPr="00E16A01" w:rsidRDefault="00CE1BCC" w:rsidP="00084CC5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CC5">
        <w:rPr>
          <w:rFonts w:ascii="Times New Roman" w:hAnsi="Times New Roman"/>
          <w:sz w:val="28"/>
          <w:szCs w:val="28"/>
        </w:rPr>
        <w:t>задачи, сроки, ресурсы и инструменты государственной молодежной политики;</w:t>
      </w:r>
    </w:p>
    <w:p w14:paraId="3828EBD5" w14:textId="77777777" w:rsidR="00CE1BCC" w:rsidRPr="00E16A01" w:rsidRDefault="00CE1BCC" w:rsidP="00CE1BCC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6A01">
        <w:rPr>
          <w:rFonts w:ascii="Times New Roman" w:hAnsi="Times New Roman"/>
          <w:sz w:val="28"/>
          <w:szCs w:val="28"/>
        </w:rPr>
        <w:t>методы бюджетного планирования;</w:t>
      </w:r>
    </w:p>
    <w:p w14:paraId="14EC2B6A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 xml:space="preserve">основные принципы осуществления закупок товаров, работ, услуг для </w:t>
      </w:r>
      <w:r w:rsidRPr="00E16A01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нужд;</w:t>
      </w:r>
    </w:p>
    <w:p w14:paraId="434A3D9A" w14:textId="77777777" w:rsidR="00CE1BCC" w:rsidRPr="00E16A01" w:rsidRDefault="00CE1BCC" w:rsidP="00CE1BCC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6A01">
        <w:rPr>
          <w:rFonts w:ascii="Times New Roman" w:hAnsi="Times New Roman"/>
          <w:sz w:val="28"/>
          <w:szCs w:val="28"/>
        </w:rPr>
        <w:t>понятие, процедура рассмотрения обращений граждан;</w:t>
      </w:r>
    </w:p>
    <w:p w14:paraId="122A0A59" w14:textId="77777777" w:rsidR="00CE1BCC" w:rsidRPr="00E16A01" w:rsidRDefault="00CE1BCC" w:rsidP="00CE1BCC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6A01">
        <w:rPr>
          <w:rFonts w:ascii="Times New Roman" w:hAnsi="Times New Roman"/>
          <w:sz w:val="28"/>
          <w:szCs w:val="28"/>
        </w:rPr>
        <w:t>порядок работы со служебной информацией и сведениями, составляющими государственную тайну;</w:t>
      </w:r>
    </w:p>
    <w:p w14:paraId="71DBC428" w14:textId="77777777" w:rsidR="00CE1BCC" w:rsidRPr="00E16A01" w:rsidRDefault="00CE1BCC" w:rsidP="00CE1BCC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6A01">
        <w:rPr>
          <w:rFonts w:ascii="Times New Roman" w:hAnsi="Times New Roman"/>
          <w:sz w:val="28"/>
          <w:szCs w:val="28"/>
        </w:rPr>
        <w:t>технологии и средства обеспечения информационной безопасности;</w:t>
      </w:r>
    </w:p>
    <w:p w14:paraId="17012BD8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- гражданские служащие должны обладать следующими функциональными умениями:</w:t>
      </w:r>
    </w:p>
    <w:p w14:paraId="22FBB3F2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правовых актов и документов;</w:t>
      </w:r>
    </w:p>
    <w:p w14:paraId="2D33006A" w14:textId="77777777" w:rsidR="00CE1BCC" w:rsidRPr="00E16A01" w:rsidRDefault="00CE1BCC" w:rsidP="00CE1BCC">
      <w:pPr>
        <w:ind w:firstLine="709"/>
        <w:jc w:val="both"/>
      </w:pPr>
      <w:r w:rsidRPr="00E16A01">
        <w:t xml:space="preserve">подготовка официальных отзывов на проекты правовых актов; </w:t>
      </w:r>
    </w:p>
    <w:p w14:paraId="18A3B083" w14:textId="77777777" w:rsidR="00CE1BCC" w:rsidRPr="00E16A01" w:rsidRDefault="00CE1BCC" w:rsidP="00CE1BCC">
      <w:pPr>
        <w:ind w:firstLine="709"/>
        <w:jc w:val="both"/>
      </w:pPr>
      <w:r w:rsidRPr="00E16A01">
        <w:t>подготовка методических рекомендаций, разъяснений;</w:t>
      </w:r>
    </w:p>
    <w:p w14:paraId="5AB74870" w14:textId="77777777" w:rsidR="00CE1BCC" w:rsidRPr="00E16A01" w:rsidRDefault="00CE1BCC" w:rsidP="00CE1BCC">
      <w:pPr>
        <w:ind w:firstLine="709"/>
        <w:jc w:val="both"/>
      </w:pPr>
      <w:r w:rsidRPr="00E16A01">
        <w:t>подготовка аналитических, информационных и других материалов;</w:t>
      </w:r>
    </w:p>
    <w:p w14:paraId="4462C907" w14:textId="77777777" w:rsidR="00CE1BCC" w:rsidRPr="00E16A01" w:rsidRDefault="00CE1BCC" w:rsidP="00CE1BCC">
      <w:pPr>
        <w:ind w:firstLine="709"/>
        <w:jc w:val="both"/>
      </w:pPr>
      <w:r w:rsidRPr="00E16A01">
        <w:t>организация и проведение мониторинга применения законодательства.</w:t>
      </w:r>
    </w:p>
    <w:p w14:paraId="1CC6F14E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- гражданские служащие обязаны:</w:t>
      </w:r>
    </w:p>
    <w:p w14:paraId="1723F60F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соответствии со </w:t>
      </w:r>
      <w:hyperlink r:id="rId8" w:history="1">
        <w:r w:rsidRPr="00E16A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27.07.2004 № 79-ФЗ                           «О государственной гражданской службе Российской Федерации»:</w:t>
      </w:r>
    </w:p>
    <w:p w14:paraId="59A3642E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соблюдать </w:t>
      </w:r>
      <w:hyperlink r:id="rId9" w:history="1">
        <w:r w:rsidRPr="00E16A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6C472488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исполнять должностные обязанности в соответствии с должностным регламентом;</w:t>
      </w:r>
    </w:p>
    <w:p w14:paraId="00515DDC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4C8A7C7D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соблюдать при исполнении должностных обязанностей права и законные интересы граждан и организаций;</w:t>
      </w:r>
    </w:p>
    <w:p w14:paraId="77D6B0C2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соблюдать служебный распорядок Правительства Тверской области;</w:t>
      </w:r>
    </w:p>
    <w:p w14:paraId="0247F98B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поддерживать уровень квалификации, необходимый для надлежащего исполнения должностных обязанностей;</w:t>
      </w:r>
    </w:p>
    <w:p w14:paraId="1E3CEEBD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не разглашать сведения, составляющие государственную и иную охраняемую федеральным законом тайну, а также сведения, ставшие им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229F86B5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беречь государственное имущество, в том числе предоставленное им для исполнения должностных обязанностей;</w:t>
      </w:r>
    </w:p>
    <w:p w14:paraId="5CFF8127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представлять в установленном порядке предусмотренные федеральным законодательством сведения о себе и членах своей семьи;</w:t>
      </w:r>
    </w:p>
    <w:p w14:paraId="510AA63C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2098294F" w14:textId="47E82500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 w:history="1">
        <w:r w:rsidRPr="00E16A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27.07.2004 № 79-ФЗ «О государственной гражданской службе Российской Федерации» и другими федеральными законами;</w:t>
      </w:r>
    </w:p>
    <w:p w14:paraId="0875898E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202AB580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соблюдать общие </w:t>
      </w:r>
      <w:hyperlink r:id="rId11" w:history="1">
        <w:r w:rsidRPr="00E16A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принципы</w:t>
        </w:r>
      </w:hyperlink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служебного поведения гражданских служащих, утвержденные Указом Президента Российской Федерации от 12.08.2002 № 885 «Об утверждении общих принципов служебного поведения гражданских служащих».</w:t>
      </w:r>
    </w:p>
    <w:p w14:paraId="2181A9B9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- в соответствии с областью и видами профессиональной служебной деятельности гражданские служащие обязаны:</w:t>
      </w:r>
    </w:p>
    <w:p w14:paraId="0658D6DB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на принципах единоначалия и нести персональную ответственность за выполнение возложенных на Комитет задач;</w:t>
      </w:r>
    </w:p>
    <w:p w14:paraId="19374F53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организовывать разработку и реализацию государственных программ в соответствии с основными направлениями деятельности Комитета;</w:t>
      </w:r>
    </w:p>
    <w:p w14:paraId="79EAECBB" w14:textId="77777777" w:rsidR="00CE1BCC" w:rsidRPr="00E16A01" w:rsidRDefault="00CE1BCC" w:rsidP="00CE1B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организовывать законотворческую и нормотворческую деятельность в рамках компетенции Комитета;</w:t>
      </w:r>
    </w:p>
    <w:p w14:paraId="4488AA02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01">
        <w:rPr>
          <w:rFonts w:ascii="Times New Roman" w:hAnsi="Times New Roman" w:cs="Times New Roman"/>
          <w:color w:val="000000"/>
          <w:sz w:val="28"/>
          <w:szCs w:val="28"/>
        </w:rPr>
        <w:t>осуществлять организационно-распорядительную деятельность Комитета, в пределах своей компетенции издавать нормативные правовые акты и иные акты ненормативного характера;</w:t>
      </w:r>
    </w:p>
    <w:p w14:paraId="49EEF41B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осуществлять прием на работу и увольнение работников Комитета, назначение на должности государственной гражданской службы Тверской области, за исключением заместителей председателя Комитета, решать в соответствии с законодательством вопросы, связанные с прохождением государственной гражданской службы;</w:t>
      </w:r>
    </w:p>
    <w:p w14:paraId="6F17806E" w14:textId="77777777" w:rsidR="00CE1BCC" w:rsidRPr="00E16A01" w:rsidRDefault="00CE1BCC" w:rsidP="00CE1BCC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  <w:r w:rsidRPr="00E16A01">
        <w:t>внедрять новые принципы кадровой политики и осуществлять контроль за процессами ведения баз данных кадрового состава Комитета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службе Российской Федерации»;</w:t>
      </w:r>
    </w:p>
    <w:p w14:paraId="73A6E6E1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распределять обязанности между работниками Комитета, утверждать должностные регламенты (инструкции) работников Комитета, за исключением заместителей председателя Комитета;</w:t>
      </w:r>
    </w:p>
    <w:p w14:paraId="64F44DBB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представлять в установленном порядке особо отличившихся работников Комитета, а также подведомственных государственных учреждений к присвоению ведомственных наград, почетных званий и награждению государственными наградами Российской Федерации и Тверской области;</w:t>
      </w:r>
      <w:r w:rsidRPr="00E16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56F2DA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color w:val="000000"/>
          <w:sz w:val="28"/>
          <w:szCs w:val="28"/>
        </w:rPr>
        <w:t>утверждать штатное расписание Комитета согласно определенной структуре и установ</w:t>
      </w:r>
      <w:r w:rsidRPr="00E16A01">
        <w:rPr>
          <w:rFonts w:ascii="Times New Roman" w:hAnsi="Times New Roman" w:cs="Times New Roman"/>
          <w:sz w:val="28"/>
          <w:szCs w:val="28"/>
        </w:rPr>
        <w:t>ленной предельной штатной численности работников, смету расходов на содержание Комитета в пределах ассигнований, предусмотренных на соответствующий период в областном бюджете Тверской области, положение о материальном поощрении работников Комитета;</w:t>
      </w:r>
    </w:p>
    <w:p w14:paraId="21AF4899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распоряжаться финансовыми средствами, выделенными на содержание Комитета и подведомственных государственных учреждений, открывать счета в банковских учреждениях, подписывать финансовые документы, определять порядок использования материально-технических средств;</w:t>
      </w:r>
    </w:p>
    <w:p w14:paraId="5C80E049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 xml:space="preserve">согласовывать проекты правовых актов, подготовленных </w:t>
      </w:r>
      <w:r w:rsidRPr="00E16A01">
        <w:rPr>
          <w:rFonts w:ascii="Times New Roman" w:hAnsi="Times New Roman" w:cs="Times New Roman"/>
          <w:sz w:val="28"/>
          <w:szCs w:val="28"/>
        </w:rPr>
        <w:lastRenderedPageBreak/>
        <w:t>исполнительными органами государственной власти Тверской области по вопросам, относящимся к компетенции Комитета;</w:t>
      </w:r>
    </w:p>
    <w:p w14:paraId="57292E07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01">
        <w:rPr>
          <w:rFonts w:ascii="Times New Roman" w:hAnsi="Times New Roman" w:cs="Times New Roman"/>
          <w:color w:val="000000"/>
          <w:sz w:val="28"/>
          <w:szCs w:val="28"/>
        </w:rPr>
        <w:t>осуществлять координацию деятельности подведомственных государственных учреждений в пределах своей компетенции;</w:t>
      </w:r>
    </w:p>
    <w:p w14:paraId="61D7B6C1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рассматривать устные и письменные обращения должностных лиц и граждан, а также обращения, поступившие в электронной форме по  информационно-телекоммуникационной сети Интернет;</w:t>
      </w:r>
    </w:p>
    <w:p w14:paraId="2B8AFFC1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организовывать своевременное рассмотрение обращений граждан, запросов юридических лиц, рассматривать жалобы граждан, принимать по ним необходимые меры;</w:t>
      </w:r>
    </w:p>
    <w:p w14:paraId="0E824956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участвовать в работе межведомственных комиссий, советов и иных коллегиальных совещательных органов, представляя Комитет;</w:t>
      </w:r>
    </w:p>
    <w:p w14:paraId="374420E4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исполнять поручения Губернатора Тверской области и Правительства Тверской области, заместителя Председателя Правительства Тверской области, курирующего вопросы реализации государственной молодежной политики в Тверской области;</w:t>
      </w:r>
    </w:p>
    <w:p w14:paraId="4BAE8A97" w14:textId="77777777" w:rsidR="00CE1BCC" w:rsidRPr="00E16A01" w:rsidRDefault="00CE1BCC" w:rsidP="00CE1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обеспечивать в пределах компетенции Комитета защиту сведений, составляющих государственную тайну, и иной информации ограниченного доступа;</w:t>
      </w:r>
    </w:p>
    <w:p w14:paraId="0207B2CD" w14:textId="77777777" w:rsidR="00CE1BCC" w:rsidRPr="00E16A01" w:rsidRDefault="00CE1BCC" w:rsidP="00CE1B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sz w:val="28"/>
          <w:szCs w:val="28"/>
        </w:rPr>
        <w:t>организовывать и проводить на постоянной основе работу со сведениями, составляющими государственную тайну, мероприятия по обеспечению мобилизационной подготовки и мобилизации Комитета;</w:t>
      </w:r>
    </w:p>
    <w:p w14:paraId="7C63242E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гражданские служащие в соответствии со </w:t>
      </w:r>
      <w:hyperlink r:id="rId12" w:history="1">
        <w:r w:rsidRPr="00E16A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  имеют право на:</w:t>
      </w:r>
    </w:p>
    <w:p w14:paraId="02700462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 обеспечение надлежащих организационно-технических условий, необходимых для исполнения должностных обязанностей;</w:t>
      </w:r>
    </w:p>
    <w:p w14:paraId="1E64DDF9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1EA4600B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   и дополнительных отпусков;</w:t>
      </w:r>
    </w:p>
    <w:p w14:paraId="23055486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оплату труда и другие выплаты в соответствии с Федеральным </w:t>
      </w:r>
      <w:hyperlink r:id="rId13" w:history="1">
        <w:r w:rsidRPr="00E16A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от 27.07.2004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14:paraId="1E8859F2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14:paraId="6FEF5468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доступ в порядке, установленном законодательством Российской Федерации, к сведениям, составляющим государственную тайну, если </w:t>
      </w: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исполнение должностных обязанностей связано с использованием таких сведений;</w:t>
      </w:r>
    </w:p>
    <w:p w14:paraId="4B85FC29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6E279DC3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ознакомление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документов, и материалов;</w:t>
      </w:r>
    </w:p>
    <w:p w14:paraId="00DC3F20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защиту сведений о себе;</w:t>
      </w:r>
    </w:p>
    <w:p w14:paraId="1C6E56B7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должностной рост на конкурсной основе;</w:t>
      </w:r>
    </w:p>
    <w:p w14:paraId="500164C6" w14:textId="49FC902E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профессиональное развитие в порядке, установленном Федеральным </w:t>
      </w:r>
      <w:hyperlink r:id="rId14" w:history="1">
        <w:r w:rsidRPr="00E16A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27.07.2004 № 79-ФЗ «О государственной гражданской службе Российской Федерации» </w:t>
      </w:r>
      <w:r w:rsidRPr="0008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84CC5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</w:t>
      </w:r>
      <w:r w:rsidR="00084CC5" w:rsidRPr="00084CC5">
        <w:rPr>
          <w:rFonts w:ascii="Times New Roman" w:hAnsi="Times New Roman" w:cs="Times New Roman"/>
          <w:color w:val="000000" w:themeColor="text1"/>
          <w:sz w:val="28"/>
          <w:szCs w:val="28"/>
        </w:rPr>
        <w:t>ивными правовыми актами</w:t>
      </w:r>
      <w:r w:rsidRPr="00084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83F168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членство в профессиональном союзе;</w:t>
      </w:r>
    </w:p>
    <w:p w14:paraId="40D11379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рассмотрение индивидуальных служебных споров в соответствии с Федеральным </w:t>
      </w:r>
      <w:hyperlink r:id="rId15" w:history="1">
        <w:r w:rsidRPr="00E16A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27.07.2004 № 79-ФЗ «О государственной гражданской службе Российской Федерации» и другими федеральными законами;</w:t>
      </w:r>
    </w:p>
    <w:p w14:paraId="2FE4E9FE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проведение по его заявлению служебной проверки;</w:t>
      </w:r>
    </w:p>
    <w:p w14:paraId="7BF1715D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защиту своих прав и законных интересов на гражданской службе, включая обжалование в суд их нарушения;</w:t>
      </w:r>
    </w:p>
    <w:p w14:paraId="7896F08C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медицинское страхование в соответствии с Федеральным </w:t>
      </w:r>
      <w:hyperlink r:id="rId16" w:history="1">
        <w:r w:rsidRPr="00E16A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27.07.2004 № 79-ФЗ «О государственной гражданской службе Российской Федерации» и федеральным законодательством;</w:t>
      </w:r>
    </w:p>
    <w:p w14:paraId="51971D20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государственную защиту своих жизни и здоровья, жизни и здоровья членов своей семьи, а также принадлежащего ему имущества;</w:t>
      </w:r>
    </w:p>
    <w:p w14:paraId="2D452E9E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государственное пенсионное обеспечение в соответствии с Федеральным </w:t>
      </w:r>
      <w:hyperlink r:id="rId17" w:history="1">
        <w:r w:rsidRPr="00E16A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15.12.2001 № 166-ФЗ «О государственном пенсионном обеспечении в Российской Федерации».</w:t>
      </w:r>
    </w:p>
    <w:p w14:paraId="521A1CA5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Гражданские служащие имеют иные права, предоставленные законодательством Российской Федерации;</w:t>
      </w:r>
    </w:p>
    <w:p w14:paraId="4EC9B717" w14:textId="77777777" w:rsidR="00CE1BCC" w:rsidRPr="00E16A01" w:rsidRDefault="00CE1BCC" w:rsidP="00CE1BCC">
      <w:pPr>
        <w:pStyle w:val="20"/>
        <w:shd w:val="clear" w:color="auto" w:fill="auto"/>
        <w:tabs>
          <w:tab w:val="left" w:pos="1133"/>
        </w:tabs>
        <w:spacing w:before="0" w:line="240" w:lineRule="auto"/>
        <w:rPr>
          <w:rFonts w:cs="Times New Roman"/>
          <w:color w:val="000000" w:themeColor="text1"/>
          <w:szCs w:val="28"/>
        </w:rPr>
      </w:pPr>
      <w:r w:rsidRPr="00E16A01">
        <w:rPr>
          <w:rFonts w:cs="Times New Roman"/>
          <w:color w:val="000000" w:themeColor="text1"/>
          <w:szCs w:val="28"/>
        </w:rPr>
        <w:t xml:space="preserve">      - гражданские служащие несут ответственность в пределах, определенных законодательством Российской Федерации, за:</w:t>
      </w:r>
    </w:p>
    <w:p w14:paraId="10DA8578" w14:textId="77777777" w:rsidR="00084CC5" w:rsidRDefault="00CE1BCC" w:rsidP="00084CC5">
      <w:pPr>
        <w:pStyle w:val="20"/>
        <w:shd w:val="clear" w:color="auto" w:fill="auto"/>
        <w:tabs>
          <w:tab w:val="left" w:pos="1152"/>
        </w:tabs>
        <w:spacing w:before="0" w:line="317" w:lineRule="exact"/>
        <w:rPr>
          <w:rFonts w:cs="Times New Roman"/>
          <w:color w:val="000000" w:themeColor="text1"/>
          <w:szCs w:val="28"/>
        </w:rPr>
      </w:pPr>
      <w:r w:rsidRPr="00E16A01">
        <w:rPr>
          <w:rFonts w:cs="Times New Roman"/>
          <w:color w:val="000000" w:themeColor="text1"/>
          <w:szCs w:val="28"/>
        </w:rPr>
        <w:t xml:space="preserve">       неисполнение или ненадлежащее исполнение возложенных на него обязанностей;</w:t>
      </w:r>
    </w:p>
    <w:p w14:paraId="3B51C22D" w14:textId="53F8F4F7" w:rsidR="00CE1BCC" w:rsidRPr="00E16A01" w:rsidRDefault="00CE1BCC" w:rsidP="00084CC5">
      <w:pPr>
        <w:pStyle w:val="20"/>
        <w:shd w:val="clear" w:color="auto" w:fill="auto"/>
        <w:tabs>
          <w:tab w:val="left" w:pos="1152"/>
        </w:tabs>
        <w:spacing w:before="0" w:line="317" w:lineRule="exact"/>
        <w:rPr>
          <w:rFonts w:cs="Times New Roman"/>
          <w:color w:val="000000" w:themeColor="text1"/>
          <w:szCs w:val="28"/>
        </w:rPr>
      </w:pPr>
      <w:r w:rsidRPr="00E16A01">
        <w:rPr>
          <w:rFonts w:cs="Times New Roman"/>
          <w:color w:val="000000" w:themeColor="text1"/>
          <w:szCs w:val="28"/>
        </w:rPr>
        <w:t xml:space="preserve">       </w:t>
      </w:r>
      <w:r w:rsidRPr="00084CC5">
        <w:rPr>
          <w:rFonts w:cs="Times New Roman"/>
          <w:color w:val="000000" w:themeColor="text1"/>
          <w:szCs w:val="28"/>
        </w:rPr>
        <w:t xml:space="preserve">нарушение норм, регулирующих получение, обработку и защиту персональных данных; </w:t>
      </w:r>
      <w:r w:rsidRPr="00084CC5">
        <w:rPr>
          <w:rFonts w:eastAsiaTheme="minorEastAsia" w:cs="Times New Roman"/>
          <w:color w:val="000000" w:themeColor="text1"/>
          <w:szCs w:val="28"/>
        </w:rPr>
        <w:t>разглашение сведений, составляющих государственную, иную охраняемую федеральным законом тайну, ставших им известными в связи с исполнением должностных обязанностей;</w:t>
      </w:r>
    </w:p>
    <w:p w14:paraId="4A931017" w14:textId="77777777" w:rsidR="00CE1BCC" w:rsidRPr="00E16A01" w:rsidRDefault="00CE1BCC" w:rsidP="00CE1BCC">
      <w:pPr>
        <w:pStyle w:val="20"/>
        <w:shd w:val="clear" w:color="auto" w:fill="auto"/>
        <w:tabs>
          <w:tab w:val="left" w:pos="1157"/>
        </w:tabs>
        <w:spacing w:before="0" w:line="317" w:lineRule="exact"/>
        <w:rPr>
          <w:rFonts w:eastAsiaTheme="minorEastAsia" w:cs="Times New Roman"/>
          <w:color w:val="000000" w:themeColor="text1"/>
          <w:szCs w:val="28"/>
        </w:rPr>
      </w:pPr>
      <w:r w:rsidRPr="00E16A01">
        <w:rPr>
          <w:rFonts w:cs="Times New Roman"/>
          <w:color w:val="000000" w:themeColor="text1"/>
          <w:szCs w:val="28"/>
        </w:rPr>
        <w:t xml:space="preserve">       </w:t>
      </w:r>
      <w:r w:rsidRPr="00E16A01">
        <w:rPr>
          <w:rFonts w:eastAsiaTheme="minorEastAsia" w:cs="Times New Roman"/>
          <w:color w:val="000000" w:themeColor="text1"/>
          <w:szCs w:val="28"/>
        </w:rPr>
        <w:t>несоблюдение обязанностей, запретов и ограничений, установленных законодательством о государственной службе и противодействии коррупции;</w:t>
      </w:r>
    </w:p>
    <w:p w14:paraId="06DD10BC" w14:textId="77777777" w:rsidR="00CE1BCC" w:rsidRPr="00E16A01" w:rsidRDefault="00CE1BCC" w:rsidP="00CE1BCC">
      <w:pPr>
        <w:pStyle w:val="20"/>
        <w:shd w:val="clear" w:color="auto" w:fill="auto"/>
        <w:tabs>
          <w:tab w:val="left" w:pos="1157"/>
        </w:tabs>
        <w:spacing w:before="0" w:line="317" w:lineRule="exact"/>
        <w:rPr>
          <w:rFonts w:cs="Times New Roman"/>
          <w:color w:val="000000" w:themeColor="text1"/>
          <w:szCs w:val="28"/>
        </w:rPr>
      </w:pPr>
      <w:r w:rsidRPr="00E16A01">
        <w:rPr>
          <w:rFonts w:cs="Times New Roman"/>
          <w:color w:val="000000" w:themeColor="text1"/>
          <w:szCs w:val="28"/>
        </w:rPr>
        <w:t xml:space="preserve">       правонарушения, совершенные в период осуществления своей деятельности;</w:t>
      </w:r>
    </w:p>
    <w:p w14:paraId="69D7AF9F" w14:textId="77777777" w:rsidR="00CE1BCC" w:rsidRPr="00E16A01" w:rsidRDefault="00CE1BCC" w:rsidP="00CE1BCC">
      <w:pPr>
        <w:pStyle w:val="20"/>
        <w:shd w:val="clear" w:color="auto" w:fill="auto"/>
        <w:tabs>
          <w:tab w:val="left" w:pos="1217"/>
        </w:tabs>
        <w:spacing w:before="0" w:line="317" w:lineRule="exact"/>
        <w:rPr>
          <w:rFonts w:cs="Times New Roman"/>
          <w:color w:val="000000" w:themeColor="text1"/>
          <w:szCs w:val="28"/>
        </w:rPr>
      </w:pPr>
      <w:r w:rsidRPr="00E16A01">
        <w:rPr>
          <w:rFonts w:cs="Times New Roman"/>
          <w:color w:val="000000" w:themeColor="text1"/>
          <w:szCs w:val="28"/>
        </w:rPr>
        <w:t xml:space="preserve">       причинение материального ущерба;</w:t>
      </w:r>
    </w:p>
    <w:p w14:paraId="127950DD" w14:textId="77777777" w:rsidR="00CE1BCC" w:rsidRPr="00E16A01" w:rsidRDefault="00CE1BCC" w:rsidP="00CE1BCC">
      <w:pPr>
        <w:pStyle w:val="20"/>
        <w:shd w:val="clear" w:color="auto" w:fill="auto"/>
        <w:tabs>
          <w:tab w:val="left" w:pos="1217"/>
        </w:tabs>
        <w:spacing w:before="0" w:line="317" w:lineRule="exact"/>
        <w:rPr>
          <w:rFonts w:cs="Times New Roman"/>
          <w:color w:val="000000" w:themeColor="text1"/>
          <w:szCs w:val="28"/>
        </w:rPr>
      </w:pPr>
      <w:r w:rsidRPr="00E16A01">
        <w:rPr>
          <w:rFonts w:cs="Times New Roman"/>
          <w:color w:val="000000" w:themeColor="text1"/>
          <w:szCs w:val="28"/>
        </w:rPr>
        <w:t xml:space="preserve">       нарушение законодательства о государственной гражданской службе.</w:t>
      </w:r>
    </w:p>
    <w:p w14:paraId="531FE98D" w14:textId="77777777" w:rsidR="00CE1BCC" w:rsidRPr="00E16A01" w:rsidRDefault="00CE1BCC" w:rsidP="00CE1BCC">
      <w:pPr>
        <w:pStyle w:val="20"/>
        <w:shd w:val="clear" w:color="auto" w:fill="auto"/>
        <w:tabs>
          <w:tab w:val="left" w:pos="1217"/>
        </w:tabs>
        <w:spacing w:before="0" w:line="317" w:lineRule="exact"/>
        <w:rPr>
          <w:szCs w:val="28"/>
        </w:rPr>
      </w:pPr>
      <w:r w:rsidRPr="00E16A01">
        <w:rPr>
          <w:szCs w:val="28"/>
        </w:rPr>
        <w:t xml:space="preserve">       состояние антикоррупционной работы в Комитете;</w:t>
      </w:r>
    </w:p>
    <w:p w14:paraId="0A4FBA11" w14:textId="77777777" w:rsidR="00CE1BCC" w:rsidRPr="00E16A01" w:rsidRDefault="00CE1BCC" w:rsidP="00CE1BCC">
      <w:pPr>
        <w:pStyle w:val="20"/>
        <w:shd w:val="clear" w:color="auto" w:fill="auto"/>
        <w:tabs>
          <w:tab w:val="left" w:pos="1217"/>
        </w:tabs>
        <w:spacing w:before="0" w:line="317" w:lineRule="exact"/>
        <w:rPr>
          <w:szCs w:val="28"/>
        </w:rPr>
      </w:pPr>
      <w:r w:rsidRPr="00E16A01">
        <w:rPr>
          <w:szCs w:val="28"/>
        </w:rPr>
        <w:lastRenderedPageBreak/>
        <w:t xml:space="preserve">       состояние мобилизационной подготовки и мобилизации Комитета.</w:t>
      </w:r>
    </w:p>
    <w:p w14:paraId="2FA1CA9C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и результативность профессиональной служебной деятельности гражданских служащих оценивается по следующим показателям:</w:t>
      </w:r>
    </w:p>
    <w:p w14:paraId="6CE6917E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14:paraId="64689245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качество выполненной работы; </w:t>
      </w:r>
    </w:p>
    <w:p w14:paraId="1AC058E1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подготовка документов в соответствии с установленными требованиями; </w:t>
      </w:r>
    </w:p>
    <w:p w14:paraId="601E7439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полное и логичное изложение документов; </w:t>
      </w:r>
    </w:p>
    <w:p w14:paraId="0B5D894D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юридически грамотное составление документов; </w:t>
      </w:r>
    </w:p>
    <w:p w14:paraId="1E68F33E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отсутствие в подготовленных документах стилистических и грамматических ошибок;</w:t>
      </w:r>
    </w:p>
    <w:p w14:paraId="3B4841B4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количество возвратов на доработку ранее подготовленных документов;</w:t>
      </w:r>
    </w:p>
    <w:p w14:paraId="5E0D685C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наличие поощрений за безупречную и эффективную службу;</w:t>
      </w:r>
    </w:p>
    <w:p w14:paraId="436986AF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оценка профессиональных, организаторских и личностных качеств гражданских служащих по результатам их профессиональной служебной деятельности и с учетом его аттестации, сдачи квалификационного экзамена или иных показателей;</w:t>
      </w:r>
    </w:p>
    <w:p w14:paraId="4260CBAE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выполненный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14:paraId="16729F77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своевременность и оперативность выполнения поручений, соотношение количества своевременно выполненных индивидуальных поручений к их общему количеству;</w:t>
      </w:r>
    </w:p>
    <w:p w14:paraId="465C561F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14:paraId="5F60BE73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творческий подход к решению поставленных задач, активность и инициатива в освоении новых компьютерных и информационных технологий;</w:t>
      </w:r>
    </w:p>
    <w:p w14:paraId="1D771DCB" w14:textId="77777777" w:rsidR="00CE1BCC" w:rsidRPr="00E16A01" w:rsidRDefault="00CE1BCC" w:rsidP="00CE1B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способность быстро адаптироваться к новым условиям и требованиям, самостоятельность исполнения служебных обязанностей;</w:t>
      </w:r>
    </w:p>
    <w:p w14:paraId="019788C8" w14:textId="77777777" w:rsidR="004834A8" w:rsidRDefault="00CE1BCC" w:rsidP="004834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отсутствие обоснованных жалоб граждан и организаций на действия (бездействие) гражданских служащих;</w:t>
      </w:r>
    </w:p>
    <w:p w14:paraId="490F8FA2" w14:textId="77777777" w:rsidR="004834A8" w:rsidRDefault="00CE1BCC" w:rsidP="004834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834A8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ответственности за последствия своих действий, принимаемых решений.</w:t>
      </w:r>
    </w:p>
    <w:p w14:paraId="6DAC9221" w14:textId="3E2FC118" w:rsidR="00CE1BCC" w:rsidRPr="004834A8" w:rsidRDefault="00CE1BCC" w:rsidP="004834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Конкурс проводится в письменной и устной форме, в ходе конкурсных процедур проводится тестирование (форма методов оценки может быть изменена). </w:t>
      </w:r>
    </w:p>
    <w:p w14:paraId="106EF65A" w14:textId="44AFEF1E" w:rsidR="00CE1BCC" w:rsidRDefault="00CE1BCC" w:rsidP="00CE1BCC">
      <w:pPr>
        <w:jc w:val="both"/>
        <w:rPr>
          <w:b/>
        </w:rPr>
      </w:pPr>
      <w:r w:rsidRPr="004834A8">
        <w:rPr>
          <w:b/>
          <w:lang w:eastAsia="en-US"/>
        </w:rPr>
        <w:t>Во избежание возникновения рисков для здоровья граждан Российской</w:t>
      </w:r>
      <w:r w:rsidRPr="00E16A01">
        <w:rPr>
          <w:b/>
          <w:lang w:eastAsia="en-US"/>
        </w:rPr>
        <w:t xml:space="preserve"> Федерации в связи с неблагоприятной эпидемиологической обстановкой </w:t>
      </w:r>
      <w:r w:rsidRPr="00E16A01">
        <w:rPr>
          <w:b/>
        </w:rPr>
        <w:t>прием документов осуществляется преимущественно в электронном виде (посредством информационной системы «Единая информационная система управления кадровым составом государственной гражданской службы Российской Федерации»).</w:t>
      </w:r>
    </w:p>
    <w:p w14:paraId="2C75266B" w14:textId="5AA89389" w:rsidR="004834A8" w:rsidRDefault="004834A8" w:rsidP="00CE1BCC">
      <w:pPr>
        <w:jc w:val="both"/>
        <w:rPr>
          <w:b/>
        </w:rPr>
      </w:pPr>
    </w:p>
    <w:p w14:paraId="1030E010" w14:textId="77777777" w:rsidR="004834A8" w:rsidRPr="00E16A01" w:rsidRDefault="004834A8" w:rsidP="00CE1BCC">
      <w:pPr>
        <w:jc w:val="both"/>
        <w:rPr>
          <w:b/>
        </w:rPr>
      </w:pPr>
    </w:p>
    <w:p w14:paraId="0BED9691" w14:textId="77777777" w:rsidR="00CE1BCC" w:rsidRPr="00E16A01" w:rsidRDefault="00CE1BCC" w:rsidP="00CE1BCC">
      <w:pPr>
        <w:ind w:firstLine="426"/>
        <w:jc w:val="both"/>
        <w:rPr>
          <w:color w:val="000000" w:themeColor="text1"/>
        </w:rPr>
      </w:pPr>
      <w:r w:rsidRPr="00E16A01">
        <w:rPr>
          <w:color w:val="000000" w:themeColor="text1"/>
        </w:rPr>
        <w:lastRenderedPageBreak/>
        <w:t>Прием документов также будет осуществляться по адресу: 170100, г. Тверь, пл. Святого Благоверного Князя Михаила Тверского, д. 1, каб.</w:t>
      </w:r>
      <w:r>
        <w:rPr>
          <w:color w:val="000000" w:themeColor="text1"/>
        </w:rPr>
        <w:t>307</w:t>
      </w:r>
      <w:r w:rsidRPr="00E16A01">
        <w:rPr>
          <w:color w:val="000000" w:themeColor="text1"/>
        </w:rPr>
        <w:t xml:space="preserve">. </w:t>
      </w:r>
    </w:p>
    <w:p w14:paraId="34B5F12C" w14:textId="700BA9ED" w:rsidR="00CE1BCC" w:rsidRPr="004834A8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лицо: Самуйлова Наталья Михайловна, главный консультант отдела государственной службы и профессионального развития кадров управления государственной службы и кадров аппарата Правительства Тверской области, тел.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919 057-01-67</w:t>
      </w:r>
      <w:r w:rsidR="0008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34A8">
        <w:rPr>
          <w:rFonts w:ascii="Times New Roman" w:hAnsi="Times New Roman" w:cs="Times New Roman"/>
          <w:color w:val="000000" w:themeColor="text1"/>
          <w:sz w:val="28"/>
          <w:szCs w:val="28"/>
        </w:rPr>
        <w:t>4822-34-77-03, 4822-34-82-</w:t>
      </w:r>
      <w:r w:rsidR="004834A8" w:rsidRPr="004834A8">
        <w:rPr>
          <w:rFonts w:ascii="Times New Roman" w:hAnsi="Times New Roman" w:cs="Times New Roman"/>
          <w:sz w:val="28"/>
          <w:szCs w:val="28"/>
        </w:rPr>
        <w:t xml:space="preserve">29, </w:t>
      </w:r>
      <w:r w:rsidR="00084CC5" w:rsidRPr="004834A8">
        <w:rPr>
          <w:rFonts w:ascii="Times New Roman" w:hAnsi="Times New Roman" w:cs="Times New Roman"/>
          <w:sz w:val="28"/>
          <w:szCs w:val="28"/>
        </w:rPr>
        <w:t>35-86-32</w:t>
      </w:r>
      <w:r w:rsidRPr="004834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F1FD2D" w14:textId="77777777" w:rsidR="00CE1BCC" w:rsidRPr="00E16A01" w:rsidRDefault="00CE1BCC" w:rsidP="00CE1BCC">
      <w:pPr>
        <w:jc w:val="both"/>
        <w:rPr>
          <w:color w:val="000000" w:themeColor="text1"/>
        </w:rPr>
      </w:pPr>
      <w:r w:rsidRPr="00E16A01">
        <w:rPr>
          <w:color w:val="000000" w:themeColor="text1"/>
        </w:rPr>
        <w:t xml:space="preserve">       Начало приема документов для участия в конкурсе в течение 21 дня со дня опубликования объявления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Интернет и на официальном сайте Правительства Тверской области</w:t>
      </w:r>
      <w:r>
        <w:rPr>
          <w:color w:val="000000" w:themeColor="text1"/>
        </w:rPr>
        <w:t>, Комитета по делам молодежи Тверской области</w:t>
      </w:r>
      <w:r w:rsidRPr="00E16A01">
        <w:rPr>
          <w:color w:val="000000" w:themeColor="text1"/>
        </w:rPr>
        <w:t>, понедельник-четверг с 9.00 до 18.00, пятница – с 9.00 до 17.00, обед с 12:30 до 13:20.</w:t>
      </w:r>
    </w:p>
    <w:p w14:paraId="588A792B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гражданин представляет следующие документы:</w:t>
      </w:r>
    </w:p>
    <w:p w14:paraId="53574DF2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а) личное заявление;</w:t>
      </w:r>
    </w:p>
    <w:p w14:paraId="57562942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б) собственноручно заполненную и подписанную анкету;</w:t>
      </w:r>
    </w:p>
    <w:p w14:paraId="1F79BBD8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в) заверенную копию паспорта или заменяющего его документа (соответствующий документ предъявляется лично по прибытии на конкурс);</w:t>
      </w:r>
    </w:p>
    <w:p w14:paraId="1C281268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г) документы, подтверждающие необходимое профессиональное образование, стаж работы и квалификацию:</w:t>
      </w:r>
    </w:p>
    <w:p w14:paraId="4856D774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46945568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39D4F92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д) страховое свидетельство обязательного пенсионного страхования (заверенная копия), за исключением случаев, когда служебная (трудовая) деятельность осуществляется впервые;</w:t>
      </w:r>
    </w:p>
    <w:p w14:paraId="0502773F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е) 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4AA5723E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ж) документы воинского учета - для военнообязанных и лиц, подлежащих призыву на военную службу (заверенная копия);</w:t>
      </w:r>
    </w:p>
    <w:p w14:paraId="481CA3DE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з) документ об отсутствии у гражданина заболевания, препятствующего поступлению на гражданскую службу или ее прохождению (учетная форма № 001-ГС/у).</w:t>
      </w:r>
    </w:p>
    <w:p w14:paraId="0DC75258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гражданский служащий Тверской области, замещающий должность в аппарате Правительства Тверской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Комитете по делам молодежи Тверской области</w:t>
      </w: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изъявивший желание участвовать в конкурсе, подает заявление на имя заместителя Председателя Правительства Тверской области – руководителя аппарата Правительства Тверской области.</w:t>
      </w:r>
    </w:p>
    <w:p w14:paraId="32AEB384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Государственный гражданский служащий Тверской области, не замещающий должность в аппарате Правительства Тверской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Комитете по делам молодежи Тверской области</w:t>
      </w: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представляет заявление и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анкету с приложением фотографии. </w:t>
      </w:r>
    </w:p>
    <w:p w14:paraId="17062B85" w14:textId="77777777" w:rsidR="004834A8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Предполагаемые даты проведения конкурсов: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06.08</w:t>
      </w: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– 1-й этап конкурса,   </w:t>
      </w:r>
      <w:r w:rsidRPr="00483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2-й этап конкурса – 2</w:t>
      </w:r>
      <w:r w:rsidR="006F08B1" w:rsidRPr="00483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6</w:t>
      </w:r>
      <w:r w:rsidRPr="00483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августа 2020 года</w:t>
      </w:r>
      <w:r w:rsidRPr="004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(2-ой этап может быть определен с учетом эпидемиологической обстановки в Тверской области). </w:t>
      </w:r>
    </w:p>
    <w:p w14:paraId="7329959C" w14:textId="6E79D230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</w:t>
      </w: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проведения: г. Тверь, пл. Святого Благоверного Князя Михаила Тверского, д.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каб. 307, 313, (предварительно уточнить)</w:t>
      </w:r>
    </w:p>
    <w:p w14:paraId="1D5D6687" w14:textId="77777777" w:rsidR="00CE1BCC" w:rsidRPr="00E16A01" w:rsidRDefault="00CE1BCC" w:rsidP="00CE1BC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01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прохождения государственной гражданской службы Тверской области: в соответствии с Федеральным законом от 29.07.2004 № 79-ФЗ «О государственной гражданской службе Российской Федерации», законом Тверской области от 21.06.2005 № 89-ЗО «О государственной гражданской службе Тверской области» и иными правовыми актами, принятыми в соответствии с данными законами.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23330F67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E2AB65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63EC0" w14:textId="77777777" w:rsidR="00CE1BCC" w:rsidRPr="00E16A01" w:rsidRDefault="00CE1BCC" w:rsidP="00CE1BC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3B40AB" w14:textId="77777777" w:rsidR="004834A8" w:rsidRDefault="004834A8">
      <w:r>
        <w:br w:type="column"/>
      </w:r>
    </w:p>
    <w:p w14:paraId="044EFA30" w14:textId="6478F756" w:rsidR="000C5BA9" w:rsidRDefault="004834A8">
      <w:r>
        <w:t xml:space="preserve">Помощник Губернатора Тверской области,                                   </w:t>
      </w:r>
      <w:bookmarkStart w:id="3" w:name="_GoBack"/>
      <w:bookmarkEnd w:id="3"/>
      <w:r>
        <w:t xml:space="preserve"> А.А. Пономарев </w:t>
      </w:r>
    </w:p>
    <w:p w14:paraId="4E0B6D2A" w14:textId="77777777" w:rsidR="004834A8" w:rsidRDefault="004834A8">
      <w:r>
        <w:t xml:space="preserve">Исполняющей обязанности начальника </w:t>
      </w:r>
    </w:p>
    <w:p w14:paraId="367C18BF" w14:textId="77777777" w:rsidR="004834A8" w:rsidRDefault="004834A8">
      <w:r>
        <w:t>управления государственной службы и кадров</w:t>
      </w:r>
    </w:p>
    <w:p w14:paraId="4DAC5D97" w14:textId="15CB6205" w:rsidR="004834A8" w:rsidRDefault="004834A8">
      <w:r>
        <w:t xml:space="preserve"> аппарата Правительства Тверской области </w:t>
      </w:r>
    </w:p>
    <w:sectPr w:rsidR="004834A8" w:rsidSect="00C85E5C">
      <w:headerReference w:type="even" r:id="rId18"/>
      <w:headerReference w:type="default" r:id="rId19"/>
      <w:pgSz w:w="11906" w:h="16838"/>
      <w:pgMar w:top="71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5EE9" w14:textId="77777777" w:rsidR="00430CCC" w:rsidRDefault="00430CCC">
      <w:r>
        <w:separator/>
      </w:r>
    </w:p>
  </w:endnote>
  <w:endnote w:type="continuationSeparator" w:id="0">
    <w:p w14:paraId="0A1A86BA" w14:textId="77777777" w:rsidR="00430CCC" w:rsidRDefault="0043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E6262" w14:textId="77777777" w:rsidR="00430CCC" w:rsidRDefault="00430CCC">
      <w:r>
        <w:separator/>
      </w:r>
    </w:p>
  </w:footnote>
  <w:footnote w:type="continuationSeparator" w:id="0">
    <w:p w14:paraId="0E8305B1" w14:textId="77777777" w:rsidR="00430CCC" w:rsidRDefault="0043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055E" w14:textId="77777777" w:rsidR="00EE1F34" w:rsidRDefault="00CE1BCC" w:rsidP="00EE1F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04DB23" w14:textId="77777777" w:rsidR="00EE1F34" w:rsidRDefault="00430C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385C" w14:textId="216C833C" w:rsidR="00EE1F34" w:rsidRDefault="00CE1BCC" w:rsidP="00EE1F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4A8">
      <w:rPr>
        <w:rStyle w:val="a5"/>
        <w:noProof/>
      </w:rPr>
      <w:t>12</w:t>
    </w:r>
    <w:r>
      <w:rPr>
        <w:rStyle w:val="a5"/>
      </w:rPr>
      <w:fldChar w:fldCharType="end"/>
    </w:r>
  </w:p>
  <w:p w14:paraId="729AFF74" w14:textId="77777777" w:rsidR="00EE1F34" w:rsidRDefault="00430C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AB"/>
    <w:rsid w:val="00084CC5"/>
    <w:rsid w:val="001E0C57"/>
    <w:rsid w:val="00430CCC"/>
    <w:rsid w:val="004834A8"/>
    <w:rsid w:val="0065712F"/>
    <w:rsid w:val="006F08B1"/>
    <w:rsid w:val="008B2110"/>
    <w:rsid w:val="00CB7C8D"/>
    <w:rsid w:val="00CE1BCC"/>
    <w:rsid w:val="00DF19AB"/>
    <w:rsid w:val="00E24DAD"/>
    <w:rsid w:val="00E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9727"/>
  <w15:chartTrackingRefBased/>
  <w15:docId w15:val="{0E507265-2D71-4492-88A8-F925962E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E1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B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CE1BCC"/>
    <w:rPr>
      <w:rFonts w:cs="Times New Roman"/>
    </w:rPr>
  </w:style>
  <w:style w:type="paragraph" w:customStyle="1" w:styleId="1">
    <w:name w:val="Абзац списка1"/>
    <w:basedOn w:val="a"/>
    <w:rsid w:val="00CE1BCC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CE1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3">
    <w:name w:val="ListLabel 3"/>
    <w:qFormat/>
    <w:rsid w:val="00CE1BCC"/>
    <w:rPr>
      <w:rFonts w:ascii="Times New Roman" w:hAnsi="Times New Roman"/>
      <w:color w:val="auto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CE1BC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CE1BCC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BCC"/>
    <w:pPr>
      <w:widowControl w:val="0"/>
      <w:shd w:val="clear" w:color="auto" w:fill="FFFFFF"/>
      <w:spacing w:before="360" w:line="322" w:lineRule="exact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A0DB8C1F9F4950D9A5E5CDE5A5ED2943CFB3F916307DD675C499B1A72714AECA4461135BA3F2Bf5RBH" TargetMode="External"/><Relationship Id="rId13" Type="http://schemas.openxmlformats.org/officeDocument/2006/relationships/hyperlink" Target="consultantplus://offline/ref=344A0DB8C1F9F4950D9A5E5CDE5A5ED2943CFB3F916307DD675C499B1Af7R2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itrixs.egspace.ru/c4/images/4-&#1060;&#1077;&#1076;&#1077;&#1088;&#1072;&#1083;&#1100;&#1085;&#1099;&#1081;-&#1079;&#1072;&#1082;&#1086;&#1085;-_-79-2013.pdf" TargetMode="External"/><Relationship Id="rId12" Type="http://schemas.openxmlformats.org/officeDocument/2006/relationships/hyperlink" Target="consultantplus://offline/ref=344A0DB8C1F9F4950D9A5E5CDE5A5ED2943CFB3F916307DD675C499B1A72714AECA4461135BA3F29f5RAH" TargetMode="External"/><Relationship Id="rId17" Type="http://schemas.openxmlformats.org/officeDocument/2006/relationships/hyperlink" Target="consultantplus://offline/ref=344A0DB8C1F9F4950D9A5E5CDE5A5ED2943FF33B9A6307DD675C499B1Af7R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4A0DB8C1F9F4950D9A5E5CDE5A5ED2943CFB3F916307DD675C499B1Af7R2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A0DB8C1F9F4950D9A5E5CDE5A5ED29436FD3F933650DF360947f9REH" TargetMode="External"/><Relationship Id="rId11" Type="http://schemas.openxmlformats.org/officeDocument/2006/relationships/hyperlink" Target="consultantplus://offline/ref=344A0DB8C1F9F4950D9A5E5CDE5A5ED29E37FF3A916B5AD76F0545991D7D2E5DEBED4A1035BA3Df2R0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44A0DB8C1F9F4950D9A5E5CDE5A5ED2943CFB3F916307DD675C499B1Af7R2H" TargetMode="External"/><Relationship Id="rId10" Type="http://schemas.openxmlformats.org/officeDocument/2006/relationships/hyperlink" Target="consultantplus://offline/ref=344A0DB8C1F9F4950D9A5E5CDE5A5ED2943CFB3F916307DD675C499B1Af7R2H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4A0DB8C1F9F4950D9A5E5CDE5A5ED29436FD3F933650DF360947f9REH" TargetMode="External"/><Relationship Id="rId14" Type="http://schemas.openxmlformats.org/officeDocument/2006/relationships/hyperlink" Target="consultantplus://offline/ref=344A0DB8C1F9F4950D9A5E5CDE5A5ED2943CFB3F916307DD675C499B1Af7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Судник Елена Владимировна</dc:creator>
  <cp:keywords/>
  <dc:description/>
  <cp:lastModifiedBy>tua</cp:lastModifiedBy>
  <cp:revision>2</cp:revision>
  <dcterms:created xsi:type="dcterms:W3CDTF">2020-07-14T12:54:00Z</dcterms:created>
  <dcterms:modified xsi:type="dcterms:W3CDTF">2020-07-14T12:54:00Z</dcterms:modified>
</cp:coreProperties>
</file>